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E98C" w14:textId="6B0CCB44" w:rsidR="006C01F4" w:rsidRPr="005275AC" w:rsidRDefault="006C01F4" w:rsidP="006C01F4">
      <w:pPr>
        <w:pStyle w:val="Default"/>
        <w:spacing w:line="276" w:lineRule="auto"/>
        <w:jc w:val="center"/>
        <w:rPr>
          <w:rFonts w:ascii="Cambria" w:hAnsi="Cambria"/>
          <w:color w:val="auto"/>
          <w:sz w:val="23"/>
          <w:szCs w:val="23"/>
        </w:rPr>
      </w:pPr>
      <w:r w:rsidRPr="005275AC">
        <w:rPr>
          <w:rFonts w:ascii="Cambria" w:hAnsi="Cambria"/>
          <w:b/>
          <w:bCs/>
          <w:color w:val="auto"/>
          <w:sz w:val="23"/>
          <w:szCs w:val="23"/>
        </w:rPr>
        <w:t>ANEKS</w:t>
      </w:r>
      <w:r w:rsidR="00C4611C" w:rsidRPr="005275AC">
        <w:rPr>
          <w:rFonts w:ascii="Cambria" w:hAnsi="Cambria"/>
          <w:b/>
          <w:bCs/>
          <w:color w:val="auto"/>
          <w:sz w:val="23"/>
          <w:szCs w:val="23"/>
        </w:rPr>
        <w:t xml:space="preserve"> NR. 1</w:t>
      </w:r>
      <w:r w:rsidRPr="005275AC">
        <w:rPr>
          <w:rFonts w:ascii="Cambria" w:hAnsi="Cambria"/>
          <w:b/>
          <w:bCs/>
          <w:color w:val="auto"/>
          <w:sz w:val="23"/>
          <w:szCs w:val="23"/>
        </w:rPr>
        <w:t xml:space="preserve"> DO REGULAMINU</w:t>
      </w:r>
    </w:p>
    <w:p w14:paraId="7622DAE1" w14:textId="574EE464" w:rsidR="00C4611C" w:rsidRPr="005275AC" w:rsidRDefault="00C4611C" w:rsidP="00C4611C">
      <w:pPr>
        <w:pStyle w:val="Default"/>
        <w:tabs>
          <w:tab w:val="left" w:pos="3119"/>
        </w:tabs>
        <w:spacing w:line="276" w:lineRule="auto"/>
        <w:jc w:val="center"/>
        <w:rPr>
          <w:rFonts w:ascii="Cambria" w:hAnsi="Cambria"/>
          <w:b/>
          <w:bCs/>
          <w:color w:val="auto"/>
          <w:sz w:val="23"/>
          <w:szCs w:val="23"/>
        </w:rPr>
      </w:pPr>
      <w:r w:rsidRPr="005275AC">
        <w:rPr>
          <w:rFonts w:ascii="Cambria" w:eastAsiaTheme="minorHAnsi" w:hAnsi="Cambria"/>
          <w:b/>
          <w:bCs/>
          <w:sz w:val="23"/>
          <w:szCs w:val="23"/>
          <w:lang w:eastAsia="en-US"/>
        </w:rPr>
        <w:t xml:space="preserve">VII EDYCJI PROGRAMU </w:t>
      </w:r>
    </w:p>
    <w:p w14:paraId="5FF288FD" w14:textId="77777777" w:rsidR="00C4611C" w:rsidRPr="005275AC" w:rsidRDefault="00C4611C" w:rsidP="00C4611C">
      <w:pPr>
        <w:pStyle w:val="Default"/>
        <w:tabs>
          <w:tab w:val="left" w:pos="3119"/>
        </w:tabs>
        <w:spacing w:line="276" w:lineRule="auto"/>
        <w:jc w:val="center"/>
        <w:rPr>
          <w:rFonts w:ascii="Cambria" w:eastAsiaTheme="minorHAnsi" w:hAnsi="Cambria"/>
          <w:b/>
          <w:bCs/>
          <w:sz w:val="23"/>
          <w:szCs w:val="23"/>
          <w:lang w:eastAsia="en-US"/>
        </w:rPr>
      </w:pPr>
      <w:r w:rsidRPr="005275AC">
        <w:rPr>
          <w:rFonts w:ascii="Cambria" w:eastAsiaTheme="minorHAnsi" w:hAnsi="Cambria"/>
          <w:lang w:eastAsia="en-US"/>
        </w:rPr>
        <w:t xml:space="preserve"> </w:t>
      </w:r>
      <w:r w:rsidRPr="005275AC">
        <w:rPr>
          <w:rFonts w:ascii="Cambria" w:eastAsiaTheme="minorHAnsi" w:hAnsi="Cambria"/>
          <w:b/>
          <w:bCs/>
          <w:sz w:val="23"/>
          <w:szCs w:val="23"/>
          <w:lang w:eastAsia="en-US"/>
        </w:rPr>
        <w:t>INSTYTUTU TEATRALNEGO IM. ZBIGNIEWA RASZEWSKIEGO</w:t>
      </w:r>
    </w:p>
    <w:p w14:paraId="398BD846" w14:textId="6D50FEE1" w:rsidR="00C4611C" w:rsidRPr="005275AC" w:rsidRDefault="00C4611C" w:rsidP="00C4611C">
      <w:pPr>
        <w:pStyle w:val="Default"/>
        <w:tabs>
          <w:tab w:val="left" w:pos="3119"/>
        </w:tabs>
        <w:spacing w:line="276" w:lineRule="auto"/>
        <w:jc w:val="center"/>
        <w:rPr>
          <w:rFonts w:ascii="Cambria" w:eastAsiaTheme="minorHAnsi" w:hAnsi="Cambria"/>
          <w:b/>
          <w:bCs/>
          <w:sz w:val="23"/>
          <w:szCs w:val="23"/>
          <w:lang w:eastAsia="en-US"/>
        </w:rPr>
      </w:pPr>
      <w:proofErr w:type="gramStart"/>
      <w:r w:rsidRPr="005275AC">
        <w:rPr>
          <w:rFonts w:ascii="Cambria" w:eastAsiaTheme="minorHAnsi" w:hAnsi="Cambria"/>
          <w:b/>
          <w:bCs/>
          <w:sz w:val="23"/>
          <w:szCs w:val="23"/>
          <w:lang w:eastAsia="en-US"/>
        </w:rPr>
        <w:t>pt</w:t>
      </w:r>
      <w:proofErr w:type="gramEnd"/>
      <w:r w:rsidRPr="005275AC">
        <w:rPr>
          <w:rFonts w:ascii="Cambria" w:eastAsiaTheme="minorHAnsi" w:hAnsi="Cambria"/>
          <w:b/>
          <w:bCs/>
          <w:sz w:val="23"/>
          <w:szCs w:val="23"/>
          <w:lang w:eastAsia="en-US"/>
        </w:rPr>
        <w:t xml:space="preserve">. </w:t>
      </w:r>
      <w:r w:rsidR="005275AC" w:rsidRPr="005275AC">
        <w:rPr>
          <w:rFonts w:ascii="Cambria" w:eastAsiaTheme="minorHAnsi" w:hAnsi="Cambria"/>
          <w:b/>
          <w:bCs/>
          <w:sz w:val="23"/>
          <w:szCs w:val="23"/>
          <w:lang w:eastAsia="en-US"/>
        </w:rPr>
        <w:t>„PLACÓWKA”</w:t>
      </w:r>
    </w:p>
    <w:p w14:paraId="49A34566" w14:textId="52A577F2" w:rsidR="00B05FD9" w:rsidRDefault="00B05FD9" w:rsidP="006C01F4">
      <w:pPr>
        <w:pStyle w:val="Default"/>
        <w:tabs>
          <w:tab w:val="left" w:pos="3119"/>
        </w:tabs>
        <w:spacing w:line="276" w:lineRule="auto"/>
        <w:jc w:val="center"/>
        <w:rPr>
          <w:rFonts w:ascii="Cambria" w:hAnsi="Cambria"/>
          <w:b/>
          <w:bCs/>
          <w:color w:val="auto"/>
          <w:sz w:val="23"/>
          <w:szCs w:val="23"/>
        </w:rPr>
      </w:pPr>
      <w:r w:rsidRPr="005275AC">
        <w:rPr>
          <w:rFonts w:ascii="Cambria" w:hAnsi="Cambria"/>
          <w:b/>
          <w:bCs/>
          <w:color w:val="auto"/>
          <w:sz w:val="23"/>
          <w:szCs w:val="23"/>
        </w:rPr>
        <w:t xml:space="preserve">Z DNIA </w:t>
      </w:r>
      <w:r w:rsidR="005275AC" w:rsidRPr="005275AC">
        <w:rPr>
          <w:rFonts w:ascii="Cambria" w:hAnsi="Cambria"/>
          <w:b/>
          <w:bCs/>
          <w:color w:val="auto"/>
          <w:sz w:val="23"/>
          <w:szCs w:val="23"/>
        </w:rPr>
        <w:t>3 sierpnia 2021</w:t>
      </w:r>
    </w:p>
    <w:p w14:paraId="21BCB723" w14:textId="77777777" w:rsidR="005275AC" w:rsidRPr="005275AC" w:rsidRDefault="005275AC" w:rsidP="006C01F4">
      <w:pPr>
        <w:pStyle w:val="Default"/>
        <w:tabs>
          <w:tab w:val="left" w:pos="3119"/>
        </w:tabs>
        <w:spacing w:line="276" w:lineRule="auto"/>
        <w:jc w:val="center"/>
        <w:rPr>
          <w:rFonts w:ascii="Cambria" w:hAnsi="Cambria"/>
          <w:b/>
          <w:bCs/>
          <w:color w:val="auto"/>
          <w:sz w:val="23"/>
          <w:szCs w:val="23"/>
        </w:rPr>
      </w:pPr>
    </w:p>
    <w:p w14:paraId="265DBD76" w14:textId="247106D0" w:rsidR="00B05FD9" w:rsidRPr="005275AC" w:rsidRDefault="00B05FD9" w:rsidP="00C4611C">
      <w:pPr>
        <w:pStyle w:val="Default"/>
        <w:tabs>
          <w:tab w:val="left" w:pos="284"/>
          <w:tab w:val="left" w:pos="3119"/>
        </w:tabs>
        <w:spacing w:line="276" w:lineRule="auto"/>
        <w:rPr>
          <w:rFonts w:ascii="Cambria" w:hAnsi="Cambria"/>
          <w:b/>
          <w:bCs/>
          <w:color w:val="auto"/>
          <w:sz w:val="23"/>
          <w:szCs w:val="23"/>
        </w:rPr>
      </w:pPr>
    </w:p>
    <w:p w14:paraId="1F1F17D5" w14:textId="462369FE" w:rsidR="00C4611C" w:rsidRPr="005275AC" w:rsidRDefault="00C4611C" w:rsidP="00C4611C">
      <w:pPr>
        <w:pStyle w:val="Default"/>
        <w:tabs>
          <w:tab w:val="left" w:pos="284"/>
          <w:tab w:val="left" w:pos="3119"/>
        </w:tabs>
        <w:spacing w:line="276" w:lineRule="auto"/>
        <w:jc w:val="center"/>
        <w:rPr>
          <w:rFonts w:ascii="Cambria" w:hAnsi="Cambria"/>
          <w:color w:val="auto"/>
          <w:sz w:val="23"/>
          <w:szCs w:val="23"/>
        </w:rPr>
      </w:pPr>
      <w:r w:rsidRPr="005275AC">
        <w:rPr>
          <w:rFonts w:ascii="Cambria" w:hAnsi="Cambria"/>
          <w:b/>
          <w:bCs/>
          <w:color w:val="auto"/>
          <w:sz w:val="23"/>
          <w:szCs w:val="23"/>
        </w:rPr>
        <w:t>§ 1</w:t>
      </w:r>
    </w:p>
    <w:p w14:paraId="672B3F2A" w14:textId="19484297" w:rsidR="006C01F4" w:rsidRPr="005275AC" w:rsidRDefault="00C4611C" w:rsidP="00B05FD9">
      <w:pPr>
        <w:pStyle w:val="Default"/>
        <w:tabs>
          <w:tab w:val="left" w:pos="284"/>
          <w:tab w:val="left" w:pos="3119"/>
        </w:tabs>
        <w:spacing w:line="276" w:lineRule="auto"/>
        <w:jc w:val="both"/>
        <w:rPr>
          <w:rFonts w:ascii="Cambria" w:hAnsi="Cambria"/>
          <w:color w:val="auto"/>
          <w:sz w:val="23"/>
          <w:szCs w:val="23"/>
        </w:rPr>
      </w:pPr>
      <w:r w:rsidRPr="005275AC">
        <w:rPr>
          <w:rFonts w:ascii="Cambria" w:hAnsi="Cambria"/>
          <w:color w:val="auto"/>
          <w:sz w:val="23"/>
          <w:szCs w:val="23"/>
        </w:rPr>
        <w:t>W związku z koniecznością dokonania zmian w</w:t>
      </w:r>
      <w:r w:rsidR="006C01F4" w:rsidRPr="005275AC">
        <w:rPr>
          <w:rFonts w:ascii="Cambria" w:hAnsi="Cambria"/>
          <w:color w:val="auto"/>
          <w:sz w:val="23"/>
          <w:szCs w:val="23"/>
        </w:rPr>
        <w:t xml:space="preserve"> Regulamin</w:t>
      </w:r>
      <w:r w:rsidRPr="005275AC">
        <w:rPr>
          <w:rFonts w:ascii="Cambria" w:hAnsi="Cambria"/>
          <w:color w:val="auto"/>
          <w:sz w:val="23"/>
          <w:szCs w:val="23"/>
        </w:rPr>
        <w:t>ie</w:t>
      </w:r>
      <w:r w:rsidR="006C01F4" w:rsidRPr="005275AC">
        <w:rPr>
          <w:rFonts w:ascii="Cambria" w:hAnsi="Cambria"/>
          <w:color w:val="auto"/>
          <w:sz w:val="23"/>
          <w:szCs w:val="23"/>
        </w:rPr>
        <w:t xml:space="preserve"> </w:t>
      </w:r>
      <w:r w:rsidRPr="005275AC">
        <w:rPr>
          <w:rFonts w:ascii="Cambria" w:eastAsiaTheme="minorHAnsi" w:hAnsi="Cambria"/>
        </w:rPr>
        <w:t xml:space="preserve">VII </w:t>
      </w:r>
      <w:r w:rsidRPr="005275AC">
        <w:rPr>
          <w:rFonts w:ascii="Cambria" w:hAnsi="Cambria"/>
        </w:rPr>
        <w:t>edycji Programu Instytutu Teatralnego Im. Zbigniewa Raszewskiego pt. „Placówka”</w:t>
      </w:r>
      <w:r w:rsidR="006C01F4" w:rsidRPr="005275AC">
        <w:rPr>
          <w:rFonts w:ascii="Cambria" w:hAnsi="Cambria"/>
          <w:color w:val="auto"/>
          <w:sz w:val="23"/>
          <w:szCs w:val="23"/>
        </w:rPr>
        <w:t xml:space="preserve"> (zwane dalej „Regulaminem”) wprowadza się następujące zmiany:</w:t>
      </w:r>
    </w:p>
    <w:p w14:paraId="68D0416F" w14:textId="77777777" w:rsidR="00B05FD9" w:rsidRPr="005275AC" w:rsidRDefault="00B05FD9" w:rsidP="00B05FD9">
      <w:pPr>
        <w:pStyle w:val="Default"/>
        <w:tabs>
          <w:tab w:val="left" w:pos="3119"/>
        </w:tabs>
        <w:spacing w:line="276" w:lineRule="auto"/>
        <w:jc w:val="both"/>
        <w:rPr>
          <w:rFonts w:ascii="Cambria" w:hAnsi="Cambria"/>
          <w:color w:val="auto"/>
          <w:sz w:val="23"/>
          <w:szCs w:val="23"/>
        </w:rPr>
      </w:pPr>
    </w:p>
    <w:p w14:paraId="355D4E68" w14:textId="7DFE4F76" w:rsidR="006C01F4" w:rsidRPr="005275AC" w:rsidRDefault="006C01F4" w:rsidP="00B05FD9">
      <w:pPr>
        <w:pStyle w:val="Default"/>
        <w:tabs>
          <w:tab w:val="left" w:pos="3119"/>
        </w:tabs>
        <w:spacing w:line="276" w:lineRule="auto"/>
        <w:jc w:val="both"/>
        <w:rPr>
          <w:rFonts w:ascii="Cambria" w:hAnsi="Cambria"/>
          <w:color w:val="auto"/>
          <w:sz w:val="23"/>
          <w:szCs w:val="23"/>
        </w:rPr>
      </w:pPr>
      <w:proofErr w:type="gramStart"/>
      <w:r w:rsidRPr="005275AC">
        <w:rPr>
          <w:rFonts w:ascii="Cambria" w:hAnsi="Cambria"/>
          <w:color w:val="auto"/>
          <w:sz w:val="23"/>
          <w:szCs w:val="23"/>
        </w:rPr>
        <w:t>ust</w:t>
      </w:r>
      <w:proofErr w:type="gramEnd"/>
      <w:r w:rsidRPr="005275AC">
        <w:rPr>
          <w:rFonts w:ascii="Cambria" w:hAnsi="Cambria"/>
          <w:color w:val="auto"/>
          <w:sz w:val="23"/>
          <w:szCs w:val="23"/>
        </w:rPr>
        <w:t xml:space="preserve">. </w:t>
      </w:r>
      <w:r w:rsidR="00C4611C" w:rsidRPr="005275AC">
        <w:rPr>
          <w:rFonts w:ascii="Cambria" w:hAnsi="Cambria"/>
          <w:color w:val="auto"/>
          <w:sz w:val="23"/>
          <w:szCs w:val="23"/>
        </w:rPr>
        <w:t>9 i 10</w:t>
      </w:r>
      <w:r w:rsidR="00B05FD9" w:rsidRPr="005275AC">
        <w:rPr>
          <w:rFonts w:ascii="Cambria" w:hAnsi="Cambria"/>
          <w:color w:val="auto"/>
          <w:sz w:val="23"/>
          <w:szCs w:val="23"/>
        </w:rPr>
        <w:t xml:space="preserve"> Regulaminu</w:t>
      </w:r>
      <w:r w:rsidRPr="005275AC">
        <w:rPr>
          <w:rFonts w:ascii="Cambria" w:hAnsi="Cambria"/>
          <w:color w:val="auto"/>
          <w:sz w:val="23"/>
          <w:szCs w:val="23"/>
        </w:rPr>
        <w:t xml:space="preserve"> </w:t>
      </w:r>
      <w:r w:rsidR="00C4611C" w:rsidRPr="005275AC">
        <w:rPr>
          <w:rFonts w:ascii="Cambria" w:hAnsi="Cambria"/>
          <w:color w:val="auto"/>
          <w:sz w:val="23"/>
          <w:szCs w:val="23"/>
        </w:rPr>
        <w:t>o następującym brzmienie</w:t>
      </w:r>
      <w:r w:rsidRPr="005275AC">
        <w:rPr>
          <w:rFonts w:ascii="Cambria" w:hAnsi="Cambria"/>
          <w:color w:val="auto"/>
          <w:sz w:val="23"/>
          <w:szCs w:val="23"/>
        </w:rPr>
        <w:t>:</w:t>
      </w:r>
    </w:p>
    <w:p w14:paraId="6D83FA03" w14:textId="2F12CA5F" w:rsidR="00C4611C" w:rsidRPr="005275AC" w:rsidRDefault="00C4611C" w:rsidP="00C461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3"/>
          <w:szCs w:val="23"/>
        </w:rPr>
      </w:pPr>
      <w:r w:rsidRPr="005275AC">
        <w:rPr>
          <w:rFonts w:ascii="Cambria" w:hAnsi="Cambria" w:cs="Arial"/>
          <w:color w:val="000000"/>
          <w:sz w:val="23"/>
          <w:szCs w:val="23"/>
        </w:rPr>
        <w:t>„9. Przyjmowanie zgłoszeń trwa do 31 lipca 2021 (zgłoszenia wyłącznie w formie elektronicznej należy przesyłać na adres: jbiernacka@instytut-teatralny.pl</w:t>
      </w:r>
      <w:proofErr w:type="gramStart"/>
      <w:r w:rsidRPr="005275AC">
        <w:rPr>
          <w:rFonts w:ascii="Cambria" w:hAnsi="Cambria" w:cs="Arial"/>
          <w:color w:val="000000"/>
          <w:sz w:val="23"/>
          <w:szCs w:val="23"/>
        </w:rPr>
        <w:t>). Zgłoszenia</w:t>
      </w:r>
      <w:proofErr w:type="gramEnd"/>
      <w:r w:rsidRPr="005275AC">
        <w:rPr>
          <w:rFonts w:ascii="Cambria" w:hAnsi="Cambria" w:cs="Arial"/>
          <w:color w:val="000000"/>
          <w:sz w:val="23"/>
          <w:szCs w:val="23"/>
        </w:rPr>
        <w:t xml:space="preserve"> nadesłane po 31 lipca nie będą rozpatrywane. </w:t>
      </w:r>
    </w:p>
    <w:p w14:paraId="5BE9562C" w14:textId="21650E3C" w:rsidR="00C4611C" w:rsidRPr="005275AC" w:rsidRDefault="00C4611C" w:rsidP="00C4611C">
      <w:pPr>
        <w:pStyle w:val="Default"/>
        <w:tabs>
          <w:tab w:val="left" w:pos="3119"/>
        </w:tabs>
        <w:spacing w:line="276" w:lineRule="auto"/>
        <w:jc w:val="both"/>
        <w:rPr>
          <w:rFonts w:ascii="Cambria" w:eastAsiaTheme="minorHAnsi" w:hAnsi="Cambria"/>
          <w:sz w:val="23"/>
          <w:szCs w:val="23"/>
          <w:lang w:eastAsia="en-US"/>
        </w:rPr>
      </w:pPr>
      <w:r w:rsidRPr="005275AC">
        <w:rPr>
          <w:rFonts w:ascii="Cambria" w:eastAsiaTheme="minorHAnsi" w:hAnsi="Cambria"/>
          <w:sz w:val="23"/>
          <w:szCs w:val="23"/>
          <w:lang w:eastAsia="en-US"/>
        </w:rPr>
        <w:t>10. Wyniki Etapu 1 ogłaszane są do 20 września 2021; Etap 2 odbywa się w pierwszej połowie listopada, a jego wyniki ogłaszane zostaną do końca listopada 2021, Etap 3 odbywa się do końca stycznia 2022 roku. Ogłoszenie zwycięzców następuje do 10 lutego 2022”.</w:t>
      </w:r>
    </w:p>
    <w:p w14:paraId="3CDFD031" w14:textId="77777777" w:rsidR="00C4611C" w:rsidRPr="005275AC" w:rsidRDefault="00C4611C" w:rsidP="00C4611C">
      <w:pPr>
        <w:pStyle w:val="Default"/>
        <w:tabs>
          <w:tab w:val="left" w:pos="3119"/>
        </w:tabs>
        <w:spacing w:line="276" w:lineRule="auto"/>
        <w:jc w:val="both"/>
        <w:rPr>
          <w:rFonts w:ascii="Cambria" w:hAnsi="Cambria"/>
          <w:color w:val="auto"/>
          <w:sz w:val="23"/>
          <w:szCs w:val="23"/>
        </w:rPr>
      </w:pPr>
    </w:p>
    <w:p w14:paraId="203B642B" w14:textId="798AC660" w:rsidR="00C4611C" w:rsidRPr="005275AC" w:rsidRDefault="00C4611C" w:rsidP="00B05FD9">
      <w:pPr>
        <w:pStyle w:val="Default"/>
        <w:tabs>
          <w:tab w:val="left" w:pos="3119"/>
        </w:tabs>
        <w:spacing w:line="276" w:lineRule="auto"/>
        <w:jc w:val="both"/>
        <w:rPr>
          <w:rFonts w:ascii="Cambria" w:hAnsi="Cambria"/>
          <w:color w:val="auto"/>
          <w:sz w:val="23"/>
          <w:szCs w:val="23"/>
        </w:rPr>
      </w:pPr>
      <w:proofErr w:type="gramStart"/>
      <w:r w:rsidRPr="005275AC">
        <w:rPr>
          <w:rFonts w:ascii="Cambria" w:hAnsi="Cambria"/>
          <w:color w:val="auto"/>
          <w:sz w:val="23"/>
          <w:szCs w:val="23"/>
        </w:rPr>
        <w:t>otrzymuje</w:t>
      </w:r>
      <w:proofErr w:type="gramEnd"/>
      <w:r w:rsidRPr="005275AC">
        <w:rPr>
          <w:rFonts w:ascii="Cambria" w:hAnsi="Cambria"/>
          <w:color w:val="auto"/>
          <w:sz w:val="23"/>
          <w:szCs w:val="23"/>
        </w:rPr>
        <w:t xml:space="preserve"> brzmienie:</w:t>
      </w:r>
    </w:p>
    <w:p w14:paraId="50F22651" w14:textId="11121B1C" w:rsidR="00C4611C" w:rsidRPr="005275AC" w:rsidRDefault="00C4611C" w:rsidP="00C4611C">
      <w:pPr>
        <w:jc w:val="both"/>
        <w:rPr>
          <w:rFonts w:ascii="Cambria" w:hAnsi="Cambria" w:cs="Arial"/>
          <w:sz w:val="23"/>
          <w:szCs w:val="23"/>
        </w:rPr>
      </w:pPr>
      <w:r w:rsidRPr="005275AC">
        <w:rPr>
          <w:rFonts w:ascii="Cambria" w:hAnsi="Cambria" w:cs="Arial"/>
          <w:sz w:val="23"/>
          <w:szCs w:val="23"/>
        </w:rPr>
        <w:t>„9. Przyjmowanie z</w:t>
      </w:r>
      <w:r w:rsidR="005275AC">
        <w:rPr>
          <w:rFonts w:ascii="Cambria" w:hAnsi="Cambria" w:cs="Arial"/>
          <w:sz w:val="23"/>
          <w:szCs w:val="23"/>
        </w:rPr>
        <w:t xml:space="preserve">głoszeń trwa o 21 sierpnia 2021 </w:t>
      </w:r>
      <w:bookmarkStart w:id="0" w:name="_GoBack"/>
      <w:bookmarkEnd w:id="0"/>
      <w:r w:rsidRPr="005275AC">
        <w:rPr>
          <w:rFonts w:ascii="Cambria" w:hAnsi="Cambria" w:cs="Arial"/>
          <w:sz w:val="23"/>
          <w:szCs w:val="23"/>
        </w:rPr>
        <w:t>r. (zgłoszenia wyłącznie w formie elektronic</w:t>
      </w:r>
      <w:r w:rsidR="005275AC">
        <w:rPr>
          <w:rFonts w:ascii="Cambria" w:hAnsi="Cambria" w:cs="Arial"/>
          <w:sz w:val="23"/>
          <w:szCs w:val="23"/>
        </w:rPr>
        <w:t xml:space="preserve">znej należy przesyłać na adres: </w:t>
      </w:r>
      <w:r w:rsidRPr="005275AC">
        <w:rPr>
          <w:rFonts w:ascii="Cambria" w:hAnsi="Cambria" w:cs="Arial"/>
          <w:sz w:val="23"/>
          <w:szCs w:val="23"/>
        </w:rPr>
        <w:t>jbiernacka@instytut-teatralny.pl</w:t>
      </w:r>
      <w:proofErr w:type="gramStart"/>
      <w:r w:rsidRPr="005275AC">
        <w:rPr>
          <w:rFonts w:ascii="Cambria" w:hAnsi="Cambria" w:cs="Arial"/>
          <w:sz w:val="23"/>
          <w:szCs w:val="23"/>
        </w:rPr>
        <w:t>). Zgłoszenia</w:t>
      </w:r>
      <w:proofErr w:type="gramEnd"/>
      <w:r w:rsidRPr="005275AC">
        <w:rPr>
          <w:rFonts w:ascii="Cambria" w:hAnsi="Cambria" w:cs="Arial"/>
          <w:sz w:val="23"/>
          <w:szCs w:val="23"/>
        </w:rPr>
        <w:t xml:space="preserve"> nadesłane po 21 sierpnia 2021 r. nie będą rozpatrywane.</w:t>
      </w:r>
    </w:p>
    <w:p w14:paraId="596204CB" w14:textId="00E30C8C" w:rsidR="00C4611C" w:rsidRPr="005275AC" w:rsidRDefault="00C4611C" w:rsidP="00C4611C">
      <w:pPr>
        <w:jc w:val="both"/>
        <w:rPr>
          <w:rFonts w:ascii="Cambria" w:hAnsi="Cambria" w:cs="Arial"/>
          <w:sz w:val="23"/>
          <w:szCs w:val="23"/>
        </w:rPr>
      </w:pPr>
      <w:r w:rsidRPr="005275AC">
        <w:rPr>
          <w:rFonts w:ascii="Cambria" w:hAnsi="Cambria" w:cs="Arial"/>
          <w:sz w:val="23"/>
          <w:szCs w:val="23"/>
        </w:rPr>
        <w:t>10. Wyniki Etapu 1 ogłaszane są do 15 października 2021; Etap 2 odbywa się w pierwszej połowie listopada, a jego wyniki ogłaszane zostaną do końca listopada 2021 r., Etap 3 odbywa się do końca stycznia 2022 roku. Ogłoszenie zwycięzców następuje do 10 lutego 2022 roku”.</w:t>
      </w:r>
    </w:p>
    <w:p w14:paraId="3925C853" w14:textId="7982E95F" w:rsidR="00B05FD9" w:rsidRPr="005275AC" w:rsidRDefault="00B05FD9" w:rsidP="00B05FD9">
      <w:pPr>
        <w:pStyle w:val="Default"/>
        <w:tabs>
          <w:tab w:val="left" w:pos="3119"/>
        </w:tabs>
        <w:spacing w:line="276" w:lineRule="auto"/>
        <w:jc w:val="both"/>
        <w:rPr>
          <w:rFonts w:ascii="Cambria" w:hAnsi="Cambria"/>
          <w:sz w:val="23"/>
          <w:szCs w:val="23"/>
        </w:rPr>
      </w:pPr>
    </w:p>
    <w:p w14:paraId="144EB0CE" w14:textId="4E8CE37D" w:rsidR="00C4611C" w:rsidRPr="005275AC" w:rsidRDefault="00C4611C" w:rsidP="00C4611C">
      <w:pPr>
        <w:pStyle w:val="Default"/>
        <w:tabs>
          <w:tab w:val="left" w:pos="284"/>
          <w:tab w:val="left" w:pos="3119"/>
        </w:tabs>
        <w:spacing w:line="276" w:lineRule="auto"/>
        <w:jc w:val="center"/>
        <w:rPr>
          <w:rFonts w:ascii="Cambria" w:hAnsi="Cambria"/>
          <w:color w:val="auto"/>
          <w:sz w:val="23"/>
          <w:szCs w:val="23"/>
        </w:rPr>
      </w:pPr>
      <w:r w:rsidRPr="005275AC">
        <w:rPr>
          <w:rFonts w:ascii="Cambria" w:hAnsi="Cambria"/>
          <w:b/>
          <w:bCs/>
          <w:color w:val="auto"/>
          <w:sz w:val="23"/>
          <w:szCs w:val="23"/>
        </w:rPr>
        <w:t>§ 2</w:t>
      </w:r>
    </w:p>
    <w:p w14:paraId="517E21DC" w14:textId="1AD5BA09" w:rsidR="00B05FD9" w:rsidRPr="005275AC" w:rsidRDefault="00B05FD9" w:rsidP="00B05FD9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color w:val="000000"/>
          <w:sz w:val="23"/>
          <w:szCs w:val="23"/>
        </w:rPr>
      </w:pPr>
    </w:p>
    <w:p w14:paraId="45C8D735" w14:textId="753A1D2C" w:rsidR="00B05FD9" w:rsidRPr="005275AC" w:rsidRDefault="00B05FD9" w:rsidP="00B05FD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  <w:sz w:val="23"/>
          <w:szCs w:val="23"/>
        </w:rPr>
      </w:pPr>
      <w:r w:rsidRPr="005275AC">
        <w:rPr>
          <w:rFonts w:ascii="Cambria" w:hAnsi="Cambria" w:cs="Arial"/>
          <w:color w:val="000000"/>
          <w:sz w:val="23"/>
          <w:szCs w:val="23"/>
        </w:rPr>
        <w:t xml:space="preserve">1. Pozostałe zapisy Regulaminu pozostają bez zmian. </w:t>
      </w:r>
    </w:p>
    <w:p w14:paraId="6408EE94" w14:textId="11E5FE75" w:rsidR="00C03CD0" w:rsidRPr="005275AC" w:rsidRDefault="00B05FD9" w:rsidP="005275AC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sz w:val="23"/>
          <w:szCs w:val="23"/>
        </w:rPr>
      </w:pPr>
      <w:r w:rsidRPr="005275AC">
        <w:rPr>
          <w:rFonts w:ascii="Cambria" w:hAnsi="Cambria" w:cs="Arial"/>
          <w:color w:val="000000"/>
          <w:sz w:val="23"/>
          <w:szCs w:val="23"/>
        </w:rPr>
        <w:t xml:space="preserve">2. Niniejszy Aneks do Regulaminu </w:t>
      </w:r>
      <w:r w:rsidRPr="005275AC">
        <w:rPr>
          <w:rFonts w:ascii="Cambria" w:hAnsi="Cambria" w:cs="Arial"/>
          <w:sz w:val="23"/>
          <w:szCs w:val="23"/>
        </w:rPr>
        <w:t>wchodzi w życie z dniem ogłoszenia.</w:t>
      </w:r>
    </w:p>
    <w:sectPr w:rsidR="00C03CD0" w:rsidRPr="0052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4B02B7"/>
    <w:multiLevelType w:val="hybridMultilevel"/>
    <w:tmpl w:val="2F6346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172E6D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A70"/>
    <w:multiLevelType w:val="hybridMultilevel"/>
    <w:tmpl w:val="7764CF4E"/>
    <w:lvl w:ilvl="0" w:tplc="78329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B0086"/>
    <w:multiLevelType w:val="hybridMultilevel"/>
    <w:tmpl w:val="CDBEA5FC"/>
    <w:lvl w:ilvl="0" w:tplc="46000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F4"/>
    <w:rsid w:val="001D7DAB"/>
    <w:rsid w:val="005275AC"/>
    <w:rsid w:val="006C01F4"/>
    <w:rsid w:val="007D257E"/>
    <w:rsid w:val="00962CAB"/>
    <w:rsid w:val="00B05FD9"/>
    <w:rsid w:val="00C03CD0"/>
    <w:rsid w:val="00C4611C"/>
    <w:rsid w:val="00C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8FEF"/>
  <w15:chartTrackingRefBased/>
  <w15:docId w15:val="{1BC373C9-1B60-4212-BA79-30BD5FC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D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4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jbiernacka</cp:lastModifiedBy>
  <cp:revision>2</cp:revision>
  <cp:lastPrinted>2021-08-11T11:32:00Z</cp:lastPrinted>
  <dcterms:created xsi:type="dcterms:W3CDTF">2021-08-11T11:34:00Z</dcterms:created>
  <dcterms:modified xsi:type="dcterms:W3CDTF">2021-08-11T11:34:00Z</dcterms:modified>
</cp:coreProperties>
</file>