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5096" w14:textId="77777777" w:rsidR="00454229" w:rsidRPr="00454229" w:rsidRDefault="00454229" w:rsidP="00454229">
      <w:pPr>
        <w:spacing w:before="240" w:after="240"/>
        <w:jc w:val="center"/>
        <w:rPr>
          <w:rFonts w:asciiTheme="minorHAnsi" w:eastAsia="Times New Roman" w:hAnsiTheme="minorHAnsi" w:cstheme="minorHAnsi"/>
          <w:b/>
        </w:rPr>
      </w:pPr>
      <w:r w:rsidRPr="00454229">
        <w:rPr>
          <w:rFonts w:asciiTheme="minorHAnsi" w:eastAsia="Times New Roman" w:hAnsiTheme="minorHAnsi" w:cstheme="minorHAnsi"/>
          <w:b/>
        </w:rPr>
        <w:t>Informacja dla osoby, której dane zostały pozyskane w inny sposób, niż od osoby której dotyczą.</w:t>
      </w:r>
    </w:p>
    <w:p w14:paraId="6F104C80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1. Dane osobowe będą przetwarzane przez </w:t>
      </w:r>
      <w:r w:rsidRPr="00454229">
        <w:rPr>
          <w:rFonts w:asciiTheme="minorHAnsi" w:eastAsia="Times New Roman" w:hAnsiTheme="minorHAnsi" w:cstheme="minorHAnsi"/>
          <w:b/>
        </w:rPr>
        <w:t>Ministra Kultury, Dziedzictwa Narodowego i Sportu</w:t>
      </w:r>
      <w:r w:rsidRPr="00454229">
        <w:rPr>
          <w:rFonts w:asciiTheme="minorHAnsi" w:eastAsia="Times New Roman" w:hAnsiTheme="minorHAnsi" w:cstheme="minorHAnsi"/>
        </w:rPr>
        <w:t xml:space="preserve"> z siedzibą w Warszawie, przy ulicy Krakowskie Przedmieście 15/17 00-071 w Warszawie.</w:t>
      </w:r>
    </w:p>
    <w:p w14:paraId="5F53CBAD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2. Inspektorem ochrony danych osobowych jest Pan </w:t>
      </w:r>
      <w:r w:rsidRPr="00454229">
        <w:rPr>
          <w:rFonts w:asciiTheme="minorHAnsi" w:eastAsia="Times New Roman" w:hAnsiTheme="minorHAnsi" w:cstheme="minorHAnsi"/>
          <w:b/>
        </w:rPr>
        <w:t xml:space="preserve">Mariusz Węglewski, </w:t>
      </w:r>
      <w:r w:rsidRPr="00454229">
        <w:rPr>
          <w:rFonts w:asciiTheme="minorHAnsi" w:eastAsia="Times New Roman" w:hAnsiTheme="minorHAnsi" w:cstheme="minorHAnsi"/>
        </w:rPr>
        <w:t>kontakt do inspektora ochrony danych pod adresem</w:t>
      </w:r>
      <w:r w:rsidRPr="00454229">
        <w:rPr>
          <w:rFonts w:asciiTheme="minorHAnsi" w:eastAsia="Times New Roman" w:hAnsiTheme="minorHAnsi" w:cstheme="minorHAnsi"/>
          <w:b/>
        </w:rPr>
        <w:t xml:space="preserve"> </w:t>
      </w:r>
      <w:r w:rsidRPr="00454229">
        <w:rPr>
          <w:rFonts w:asciiTheme="minorHAnsi" w:eastAsia="Times New Roman" w:hAnsiTheme="minorHAnsi" w:cstheme="minorHAnsi"/>
        </w:rPr>
        <w:t>wskazanym w pkt 1 lub abi@mkidn.gov.pl</w:t>
      </w:r>
    </w:p>
    <w:p w14:paraId="2CB98B62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3. Przetwarzanie danych osobowych jest dokonywane w celu </w:t>
      </w:r>
      <w:r w:rsidRPr="00454229">
        <w:rPr>
          <w:rFonts w:asciiTheme="minorHAnsi" w:eastAsia="Times New Roman" w:hAnsiTheme="minorHAnsi" w:cstheme="minorHAnsi"/>
          <w:b/>
        </w:rPr>
        <w:t>realizacji czynności związanych z udzielaniem i rozliczaniem dotacji celowej na wydatki bieżące</w:t>
      </w:r>
      <w:r w:rsidRPr="00454229">
        <w:rPr>
          <w:rFonts w:asciiTheme="minorHAnsi" w:eastAsia="Times New Roman" w:hAnsiTheme="minorHAnsi" w:cstheme="minorHAnsi"/>
        </w:rPr>
        <w:t xml:space="preserve"> , na podstawie </w:t>
      </w:r>
      <w:r w:rsidRPr="00454229">
        <w:rPr>
          <w:rFonts w:asciiTheme="minorHAnsi" w:eastAsia="Times New Roman" w:hAnsiTheme="minorHAnsi" w:cstheme="minorHAnsi"/>
          <w:b/>
        </w:rPr>
        <w:t>art. 6 ust. 1 lit. C i E RODO</w:t>
      </w:r>
      <w:r w:rsidRPr="00454229">
        <w:rPr>
          <w:rFonts w:asciiTheme="minorHAnsi" w:eastAsia="Times New Roman" w:hAnsiTheme="minorHAnsi" w:cstheme="minorHAnsi"/>
        </w:rPr>
        <w:t>.</w:t>
      </w:r>
    </w:p>
    <w:p w14:paraId="6524F8C7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4.  Administrator pozyskał następujące kategorie danych osobowych: </w:t>
      </w:r>
    </w:p>
    <w:p w14:paraId="5668E3C0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454229">
        <w:rPr>
          <w:rFonts w:asciiTheme="minorHAnsi" w:eastAsia="Times New Roman" w:hAnsiTheme="minorHAnsi" w:cstheme="minorHAnsi"/>
          <w:b/>
        </w:rPr>
        <w:t>imię, nazwisko, zawód, wynagrodzenie wynikające z udziału w realizacji zadania będącego przedmiotem umowy.</w:t>
      </w:r>
    </w:p>
    <w:p w14:paraId="10F62773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454229">
        <w:rPr>
          <w:rFonts w:asciiTheme="minorHAnsi" w:eastAsia="Times New Roman" w:hAnsiTheme="minorHAnsi" w:cstheme="minorHAnsi"/>
        </w:rPr>
        <w:t xml:space="preserve">5. Dane osobowe </w:t>
      </w:r>
      <w:r w:rsidRPr="00454229">
        <w:rPr>
          <w:rFonts w:asciiTheme="minorHAnsi" w:eastAsia="Times New Roman" w:hAnsiTheme="minorHAnsi" w:cstheme="minorHAnsi"/>
          <w:b/>
        </w:rPr>
        <w:t xml:space="preserve">mogą być udostępniane </w:t>
      </w:r>
      <w:r w:rsidRPr="00454229">
        <w:rPr>
          <w:rFonts w:asciiTheme="minorHAnsi" w:eastAsia="Times New Roman" w:hAnsiTheme="minorHAnsi" w:cstheme="minorHAnsi"/>
        </w:rPr>
        <w:t>innym odbiorcom lub ich kategoriom: wyłączenie podmiotom upoważnionym na podstawie przepisów prawa</w:t>
      </w:r>
      <w:r w:rsidRPr="00454229">
        <w:rPr>
          <w:rFonts w:asciiTheme="minorHAnsi" w:eastAsia="Times New Roman" w:hAnsiTheme="minorHAnsi" w:cstheme="minorHAnsi"/>
          <w:b/>
        </w:rPr>
        <w:t>.</w:t>
      </w:r>
    </w:p>
    <w:p w14:paraId="4E54336E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6. Dane </w:t>
      </w:r>
      <w:r w:rsidRPr="00454229">
        <w:rPr>
          <w:rFonts w:asciiTheme="minorHAnsi" w:eastAsia="Times New Roman" w:hAnsiTheme="minorHAnsi" w:cstheme="minorHAnsi"/>
          <w:b/>
        </w:rPr>
        <w:t>nie będą</w:t>
      </w:r>
      <w:r w:rsidRPr="00454229">
        <w:rPr>
          <w:rFonts w:asciiTheme="minorHAnsi" w:eastAsia="Times New Roman" w:hAnsiTheme="minorHAnsi" w:cstheme="minorHAnsi"/>
        </w:rPr>
        <w:t xml:space="preserve"> przekazywane do państwa trzeciego lub organizacji międzynarodowej.</w:t>
      </w:r>
    </w:p>
    <w:p w14:paraId="0F45D5D6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0529222D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8. Osoba, której dane są przetwarzane ma prawo do: </w:t>
      </w:r>
    </w:p>
    <w:p w14:paraId="1610CB01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- dostępu do swoich danych osobowych, zgodnie z art. 15 rozporządzenia,</w:t>
      </w:r>
    </w:p>
    <w:p w14:paraId="1D4890C0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- żądania ich sprostowania, zgodnie z art. 16 rozporządzenia,</w:t>
      </w:r>
    </w:p>
    <w:p w14:paraId="03E5CFC0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- usunięcia lub ograniczenia przetwarzania, zgodnie z art. 17 i 18 rozporządzenia,</w:t>
      </w:r>
    </w:p>
    <w:p w14:paraId="225F9C7E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- wnieść sprzeciw wobec przetwarzania, zgodnie z art. 21 rozporządzenia,</w:t>
      </w:r>
    </w:p>
    <w:p w14:paraId="490359E6" w14:textId="77777777" w:rsidR="00454229" w:rsidRPr="00454229" w:rsidRDefault="00454229" w:rsidP="00454229">
      <w:pPr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-  żądać przeniesienia danych do innego administratora, zgodnie z art. 20 rozporządzenia </w:t>
      </w:r>
    </w:p>
    <w:p w14:paraId="209CBB60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37CD1E27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10. Osobie, której dane są przetwarzane przysługuje prawo złożenia skargi do Prezesa Urzędu Ochrony Danych Osobowych, ul. Stawki 2, 00-193 Warszawa.</w:t>
      </w:r>
    </w:p>
    <w:p w14:paraId="530A948F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11. Dane osobowe zostały pozyskane od administratora</w:t>
      </w:r>
    </w:p>
    <w:p w14:paraId="57F21C59" w14:textId="77777777" w:rsidR="00454229" w:rsidRPr="00454229" w:rsidRDefault="00454229" w:rsidP="00454229">
      <w:pPr>
        <w:spacing w:before="240" w:after="240"/>
        <w:jc w:val="center"/>
        <w:rPr>
          <w:rFonts w:asciiTheme="minorHAnsi" w:eastAsia="Times New Roman" w:hAnsiTheme="minorHAnsi" w:cstheme="minorHAnsi"/>
          <w:b/>
        </w:rPr>
      </w:pPr>
      <w:r w:rsidRPr="00454229">
        <w:rPr>
          <w:rFonts w:asciiTheme="minorHAnsi" w:eastAsia="Times New Roman" w:hAnsiTheme="minorHAnsi" w:cstheme="minorHAnsi"/>
          <w:b/>
        </w:rPr>
        <w:t>Instytut Teatralny im. Zbigniewa Raszewskiego</w:t>
      </w:r>
    </w:p>
    <w:p w14:paraId="06135A51" w14:textId="77777777" w:rsidR="00454229" w:rsidRPr="00454229" w:rsidRDefault="00454229" w:rsidP="00454229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>12. Nie przewiduje się automatycznego podejmowania decyzji wobec osób, których dane są przetwarzane.</w:t>
      </w:r>
    </w:p>
    <w:p w14:paraId="2F7C8382" w14:textId="77777777" w:rsidR="00454229" w:rsidRPr="00454229" w:rsidRDefault="00454229" w:rsidP="00454229">
      <w:pPr>
        <w:spacing w:before="240"/>
        <w:rPr>
          <w:rFonts w:asciiTheme="minorHAnsi" w:eastAsia="Times New Roman" w:hAnsiTheme="minorHAnsi" w:cstheme="minorHAnsi"/>
        </w:rPr>
      </w:pPr>
      <w:r w:rsidRPr="00454229">
        <w:rPr>
          <w:rFonts w:asciiTheme="minorHAnsi" w:eastAsia="Times New Roman" w:hAnsiTheme="minorHAnsi" w:cstheme="minorHAnsi"/>
        </w:rPr>
        <w:t xml:space="preserve"> _ _ _ _ _ _ _ _ __ _ _ _ _ _ _ _ _                                      </w:t>
      </w:r>
      <w:r w:rsidRPr="00454229">
        <w:rPr>
          <w:rFonts w:asciiTheme="minorHAnsi" w:eastAsia="Times New Roman" w:hAnsiTheme="minorHAnsi" w:cstheme="minorHAnsi"/>
        </w:rPr>
        <w:tab/>
        <w:t xml:space="preserve">_ _ _ _ _ _ _ _ __ _ </w:t>
      </w:r>
    </w:p>
    <w:p w14:paraId="3339CD1E" w14:textId="4116D703" w:rsidR="00454229" w:rsidRPr="00454229" w:rsidRDefault="00454229" w:rsidP="00454229">
      <w:pPr>
        <w:spacing w:before="240" w:after="240"/>
        <w:ind w:firstLine="700"/>
        <w:rPr>
          <w:rFonts w:asciiTheme="minorHAnsi" w:eastAsia="Times New Roman" w:hAnsiTheme="minorHAnsi" w:cstheme="minorHAnsi"/>
          <w:i/>
        </w:rPr>
      </w:pPr>
      <w:r w:rsidRPr="00454229">
        <w:rPr>
          <w:rFonts w:asciiTheme="minorHAnsi" w:eastAsia="Times New Roman" w:hAnsiTheme="minorHAnsi" w:cstheme="minorHAnsi"/>
          <w:i/>
        </w:rPr>
        <w:t>(Miejsce, data)                                               (Podpis Rezydenta)</w:t>
      </w:r>
    </w:p>
    <w:p w14:paraId="7D8B9432" w14:textId="77777777" w:rsidR="002351BF" w:rsidRPr="00454229" w:rsidRDefault="002351BF">
      <w:pPr>
        <w:rPr>
          <w:rFonts w:asciiTheme="minorHAnsi" w:hAnsiTheme="minorHAnsi" w:cstheme="minorHAnsi"/>
        </w:rPr>
      </w:pPr>
    </w:p>
    <w:sectPr w:rsidR="002351BF" w:rsidRPr="00454229" w:rsidSect="000D3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41"/>
    <w:rsid w:val="000D30DA"/>
    <w:rsid w:val="002351BF"/>
    <w:rsid w:val="00454229"/>
    <w:rsid w:val="00C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C14"/>
  <w15:chartTrackingRefBased/>
  <w15:docId w15:val="{EF17B590-30BE-4035-ACC7-DED86CC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22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2022-04-12T06:30:00Z</dcterms:created>
  <dcterms:modified xsi:type="dcterms:W3CDTF">2022-04-12T06:31:00Z</dcterms:modified>
</cp:coreProperties>
</file>