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6095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02">
      <w:pPr>
        <w:spacing w:after="0" w:lineRule="auto"/>
        <w:ind w:right="6095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imię i nazwisko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Wyrażam zgodę na przetwarzanie moich danych osobowych zawartych w formularzu zgłoszeniowym, CV oraz liście motywacyjnym przez Instytut Teatralny im. Z. Raszewskiego z siedzibą w Warszawie dla potrzeb niezbędnych do przeprowadzenia procesu wstępnej rekrutacji i weryfikacji przesłanych zgłoszeń kandydatów z Polski na rezydencję dla młodych krytyków teatralnych V4@Theatre Critics Residency 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, której organizatorem jest Stowarzyszenie Divadelná Nitra ze Słowacji oraz przygotowania rekomendacji wybranych zgłoszeń.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Zgoda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udostępnienie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 danych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Wyrażam zgodę na udostępnienie moich danych osobowych Stowarzyszeniu Divadelná Nitra ze Słowacji, które jest organizatorem rezydencji dla młodych krytyków teatralnych V4@Theatre Critics Residency 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0A">
      <w:pPr>
        <w:spacing w:after="0" w:lineRule="auto"/>
        <w:ind w:left="6379" w:firstLine="0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(miejscowość, data, podpis)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Informujemy, że: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Administratorem Państwa danych osobowych jest Instytut Teatralny im. Zbigniewa Raszewskiego z siedzibą w Warszawie.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 administratorem danych można skontaktować się poprzez: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a.</w:t>
        <w:tab/>
        <w:t xml:space="preserve">adres do korespondencji: Jazdów 1, 00-467 Warszawa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b.</w:t>
        <w:tab/>
        <w:t xml:space="preserve">numer telefonu: 22 501 70 02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c.</w:t>
        <w:tab/>
        <w:t xml:space="preserve">adres e-mail: sekretariat@instytut-teatralny.pl.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Kontakt z Inspektorem Ochrony Danych możliwy jest pod adresem email: iod@instytut-teatralny.pl oraz pocztą tradycyjną pod adresem ul. Jazdów 1, 00-467 Warszawa.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Administrator będzie przetwarzać Państwa dane na podstawie: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art. 6 ust. 1 lit. a) RODO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tj. Państwa zgody, wyłącznie w celu realizacji procesu wstępnej rekrutacji i weryfikacji przesłanych zgłoszeń kandydatów z Polski na rezydencję dla młodych krytyków teatralnych V4@Theatre Critics Residency 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której organizatorem jest Stowarzyszenie Divadelná Nitra ze Słowacji oraz przygotowania rekomendacji wybranych zgłoszeń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6 ust. 1 lit. c) RODO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tj. wypełnienie obowiązków prawnych ciążących na Administratorze, w szczególności wynikających z przepisów dot. Archiwizacji.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Administrator będzie udostępniał Państwa dane osobowe Stowarzyszeniu Divadelná Nitra ze Słowacji - organizatorowi rezydencji dla młodych krytyków teatralnych V4@Theatre Critics Residency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na podstawie Państwa zgody.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Państwa dane osobowe będą przechowywane przez okres niezbędny do realizacji celów przetwarzania danych osobowych oraz w celu archiwizacji zgodnie z Ustawą z dnia 14 lipca 1983 r. o narodowym zasobie archiwalnym i archiwach, w tym Jednolitym Rzeczowym Wykazem Akt Instytutu Teatralnego im. Z. Raszewskiego. W przypadku przetwarzania danych na podstawie zgody, nie będą one przetwarzane dłużej niż do momentu wycofania udzielonej zgody.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Podanie danych i wyrażenie zgody na ich przetwarzanie jest dobrowolne, jednak brak zgody na ich przetwarzanie uniemożliwi uwzględnienie Państwa kandydatury w procesie rekrutacji i weryfikacji zgłoszeń na rezydencję.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 każdej chwili przysługuje Państwu prawo do wycofania zgody na przetwarzanie danych osobowych. Cofnięcie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Państwa dane osobowe nie będą przekazywane do państwa trzeciego lub organizacji międzynarodowej.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Państwa dane mogą być przekazywane wyłącznie podmiotom uprawnionym do ich przetwarzania na podstawie przepisów prawa, a także podmiotom działającym na nasze zlecenie uprawnionym do ich przetwarzania na podstawie umowy takim jak:  podmiotom świadczącym usługi obsługi i wsparcia systemów informatycznych, doradcom prawnym.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Na zasadach określonych przepisami RODO przysługuje Państwu prawo żądania od Administratora: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dostępu do swoich danych;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sprostowania (poprawiania) swoich danych osobowych;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ograniczenia przetwarzania danych osobowych;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usunięcia danych osobowych;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sprzeciwu wobec przetwarzania danych;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wniesienia skargi do Prezesa UODO (na adres Prezes Urzędu Ochrony Danych Osobowych, ul. Stawki 2, 00-193 Warszawa, tel. 22 531 03 00).</w:t>
      </w:r>
    </w:p>
    <w:p w:rsidR="00000000" w:rsidDel="00000000" w:rsidP="00000000" w:rsidRDefault="00000000" w:rsidRPr="00000000" w14:paraId="00000022">
      <w:pPr>
        <w:tabs>
          <w:tab w:val="left" w:leader="none" w:pos="284"/>
        </w:tabs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Nie wszystkie powyższe żądania będziemy jednak mogli zawsze spełnić. Zakres przysługujących praw zależy bowiem zarówno od przesłanek prawnych uprawniających do przetwarzania danych, jak i często – sposobów ich gromadzenia. W przypadku danych osobowych przetwarzanych w granicach wskazanych przepisami prawa, w większości przypadków nie będziemy mogli zrealizować, na przykład prawa do usunięcia danych.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ffc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2" w:hanging="14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RODO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semiHidden w:val="1"/>
    <w:unhideWhenUsed w:val="1"/>
    <w:rsid w:val="00B922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 w:val="1"/>
    <w:rsid w:val="00553313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D322DE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3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322D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3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322D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322DE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D322DE"/>
    <w:pPr>
      <w:spacing w:after="0" w:line="240" w:lineRule="auto"/>
    </w:pPr>
  </w:style>
  <w:style w:type="paragraph" w:styleId="Default" w:customStyle="1">
    <w:name w:val="Default"/>
    <w:rsid w:val="00D3122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D19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D198C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CF7DE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F7DE4"/>
  </w:style>
  <w:style w:type="paragraph" w:styleId="Stopka">
    <w:name w:val="footer"/>
    <w:basedOn w:val="Normalny"/>
    <w:link w:val="StopkaZnak"/>
    <w:uiPriority w:val="99"/>
    <w:unhideWhenUsed w:val="1"/>
    <w:rsid w:val="00CF7DE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F7DE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rz4sK7J8dT2Md2mqFUtzfUhHw==">CgMxLjA4AHIhMTFaOEtLMm00WEEwdE9jM0liWkMxbEJuRkZOR3hXLWto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2022-06-21T09:31:00Z</dcterms:created>
  <dc:creator>Anna Galas</dc:creator>
</cp:coreProperties>
</file>