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9A67" w14:textId="5C7DB0E3" w:rsidR="0025475C" w:rsidRDefault="0025475C" w:rsidP="0014557D">
      <w:pPr>
        <w:pStyle w:val="Akapitzlist"/>
        <w:jc w:val="both"/>
        <w:rPr>
          <w:rFonts w:ascii="Tahoma" w:eastAsia="KaiTi" w:hAnsi="Tahoma" w:cs="Tahoma"/>
          <w:b/>
          <w:bCs/>
          <w:sz w:val="28"/>
          <w:szCs w:val="28"/>
        </w:rPr>
      </w:pPr>
      <w:r w:rsidRPr="00422D64">
        <w:rPr>
          <w:rFonts w:ascii="Tahoma" w:eastAsia="KaiTi" w:hAnsi="Tahoma" w:cs="Tahoma"/>
          <w:b/>
          <w:bCs/>
          <w:sz w:val="28"/>
          <w:szCs w:val="28"/>
        </w:rPr>
        <w:t>Ecce homo</w:t>
      </w:r>
    </w:p>
    <w:p w14:paraId="6F9FED4B" w14:textId="77777777" w:rsidR="00132B09" w:rsidRDefault="00132B09" w:rsidP="0014557D">
      <w:pPr>
        <w:pStyle w:val="Akapitzlist"/>
        <w:jc w:val="both"/>
        <w:rPr>
          <w:rFonts w:ascii="Tahoma" w:eastAsia="KaiTi" w:hAnsi="Tahoma" w:cs="Tahoma"/>
          <w:b/>
          <w:bCs/>
          <w:sz w:val="28"/>
          <w:szCs w:val="28"/>
        </w:rPr>
      </w:pPr>
    </w:p>
    <w:p w14:paraId="785A33D2" w14:textId="74DEA378" w:rsidR="00422D64" w:rsidRPr="00422D64" w:rsidRDefault="00440042" w:rsidP="0014557D">
      <w:pPr>
        <w:pStyle w:val="Akapitzlist"/>
        <w:jc w:val="both"/>
        <w:rPr>
          <w:rFonts w:ascii="Tahoma" w:eastAsia="KaiTi" w:hAnsi="Tahoma" w:cs="Tahoma"/>
          <w:b/>
          <w:bCs/>
          <w:sz w:val="28"/>
          <w:szCs w:val="28"/>
        </w:rPr>
      </w:pPr>
      <w:r>
        <w:rPr>
          <w:rFonts w:ascii="Tahoma" w:eastAsia="KaiTi" w:hAnsi="Tahoma" w:cs="Tahoma"/>
          <w:b/>
          <w:bCs/>
          <w:noProof/>
          <w:sz w:val="28"/>
          <w:szCs w:val="28"/>
        </w:rPr>
        <w:drawing>
          <wp:inline distT="0" distB="0" distL="0" distR="0" wp14:anchorId="1C322250" wp14:editId="4076A9DF">
            <wp:extent cx="5090160" cy="2843017"/>
            <wp:effectExtent l="0" t="0" r="0" b="0"/>
            <wp:docPr id="1085366080" name="Obraz 2" descr="Obraz zawierający tekst, szkic, rysowanie, tablica suchościeralna biał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366080" name="Obraz 2" descr="Obraz zawierający tekst, szkic, rysowanie, tablica suchościeralna biała&#10;&#10;Zawartość wygenerowana przez AI może być niepopraw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245" cy="288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6A6DE" w14:textId="5777BECD" w:rsidR="0025475C" w:rsidRPr="005227DB" w:rsidRDefault="00132B09" w:rsidP="0014557D">
      <w:pPr>
        <w:pStyle w:val="Akapitzlist"/>
        <w:jc w:val="both"/>
        <w:rPr>
          <w:rFonts w:ascii="Calibri" w:hAnsi="Calibri" w:cs="Calibri"/>
          <w:sz w:val="22"/>
          <w:szCs w:val="22"/>
        </w:rPr>
      </w:pPr>
      <w:r w:rsidRPr="005227DB">
        <w:rPr>
          <w:rFonts w:ascii="Calibri" w:hAnsi="Calibri" w:cs="Calibri"/>
          <w:sz w:val="22"/>
          <w:szCs w:val="22"/>
        </w:rPr>
        <w:t>Ilustracja autorstwa Magdaleny Drab</w:t>
      </w:r>
      <w:r w:rsidR="00060963">
        <w:rPr>
          <w:rFonts w:ascii="Calibri" w:hAnsi="Calibri" w:cs="Calibri"/>
          <w:sz w:val="22"/>
          <w:szCs w:val="22"/>
        </w:rPr>
        <w:t xml:space="preserve"> </w:t>
      </w:r>
      <w:r w:rsidR="00060963" w:rsidRPr="005227DB">
        <w:rPr>
          <w:rFonts w:ascii="Calibri" w:hAnsi="Calibri" w:cs="Calibri"/>
          <w:sz w:val="22"/>
          <w:szCs w:val="22"/>
        </w:rPr>
        <w:t>ze sztuki „Słabi. Ilustrowany banał teatralny”</w:t>
      </w:r>
    </w:p>
    <w:p w14:paraId="65FB5910" w14:textId="77777777" w:rsidR="00132B09" w:rsidRPr="0025475C" w:rsidRDefault="00132B09" w:rsidP="0014557D">
      <w:pPr>
        <w:pStyle w:val="Akapitzlist"/>
        <w:jc w:val="both"/>
        <w:rPr>
          <w:rFonts w:ascii="Calibri" w:hAnsi="Calibri" w:cs="Calibri"/>
          <w:b/>
          <w:bCs/>
        </w:rPr>
      </w:pPr>
    </w:p>
    <w:p w14:paraId="3717D22D" w14:textId="4491843C" w:rsidR="00593DE5" w:rsidRDefault="00593DE5" w:rsidP="0014557D">
      <w:pPr>
        <w:pStyle w:val="Akapitzlist"/>
        <w:jc w:val="both"/>
        <w:rPr>
          <w:rFonts w:ascii="Calibri" w:hAnsi="Calibri" w:cs="Calibri"/>
          <w:color w:val="202122"/>
          <w:shd w:val="clear" w:color="auto" w:fill="FFFFFF"/>
        </w:rPr>
      </w:pPr>
      <w:r w:rsidRPr="004927F6">
        <w:rPr>
          <w:rFonts w:ascii="Calibri" w:hAnsi="Calibri" w:cs="Calibri"/>
        </w:rPr>
        <w:t>Choć biblijna struktura często porządkuje światy przedstawione</w:t>
      </w:r>
      <w:r>
        <w:rPr>
          <w:rFonts w:ascii="Calibri" w:hAnsi="Calibri" w:cs="Calibri"/>
        </w:rPr>
        <w:t xml:space="preserve"> w sztukach</w:t>
      </w:r>
      <w:r w:rsidRPr="004927F6">
        <w:rPr>
          <w:rFonts w:ascii="Calibri" w:hAnsi="Calibri" w:cs="Calibri"/>
        </w:rPr>
        <w:t xml:space="preserve"> Magdaleny Drab</w:t>
      </w:r>
      <w:r w:rsidR="005227D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 religijne odniesienia budują symboliczną mapę znaczeń,</w:t>
      </w:r>
      <w:r w:rsidRPr="004927F6">
        <w:rPr>
          <w:rFonts w:ascii="Calibri" w:hAnsi="Calibri" w:cs="Calibri"/>
        </w:rPr>
        <w:t xml:space="preserve"> trudno doszukać się w nich wzniosłej metafizyki czy cudownych, boskich interwencji.</w:t>
      </w:r>
      <w:r w:rsidR="00F657A6">
        <w:rPr>
          <w:rFonts w:ascii="Calibri" w:hAnsi="Calibri" w:cs="Calibri"/>
        </w:rPr>
        <w:t xml:space="preserve"> Wniebowstąpienia się nie dokonują, szybciej niż Bóg, z interwencją nadejdzie niby-Hermes w sandałach bez skrzydeł</w:t>
      </w:r>
      <w:r w:rsidR="0014557D">
        <w:rPr>
          <w:rFonts w:ascii="Calibri" w:hAnsi="Calibri" w:cs="Calibri"/>
        </w:rPr>
        <w:t xml:space="preserve">, drogą krzyżową może być macierzyństwo, modlitwą – kibicowska przyśpiewka. </w:t>
      </w:r>
      <w:r w:rsidR="0014557D">
        <w:rPr>
          <w:rFonts w:ascii="Calibri" w:hAnsi="Calibri" w:cs="Calibri"/>
        </w:rPr>
        <w:tab/>
        <w:t>N</w:t>
      </w:r>
      <w:r w:rsidRPr="0014557D">
        <w:rPr>
          <w:rFonts w:ascii="Calibri" w:hAnsi="Calibri" w:cs="Calibri"/>
        </w:rPr>
        <w:t>ieobecność Bog</w:t>
      </w:r>
      <w:r w:rsidR="00C86B8C" w:rsidRPr="0014557D">
        <w:rPr>
          <w:rFonts w:ascii="Calibri" w:hAnsi="Calibri" w:cs="Calibri"/>
        </w:rPr>
        <w:t>a, jego milczenie i kruch</w:t>
      </w:r>
      <w:r w:rsidR="00D25EEA">
        <w:rPr>
          <w:rFonts w:ascii="Calibri" w:hAnsi="Calibri" w:cs="Calibri"/>
        </w:rPr>
        <w:t>a</w:t>
      </w:r>
      <w:r w:rsidR="00C86B8C" w:rsidRPr="0014557D">
        <w:rPr>
          <w:rFonts w:ascii="Calibri" w:hAnsi="Calibri" w:cs="Calibri"/>
        </w:rPr>
        <w:t xml:space="preserve"> wiar</w:t>
      </w:r>
      <w:r w:rsidR="00D25EEA">
        <w:rPr>
          <w:rFonts w:ascii="Calibri" w:hAnsi="Calibri" w:cs="Calibri"/>
        </w:rPr>
        <w:t>a</w:t>
      </w:r>
      <w:r w:rsidR="00C86B8C" w:rsidRPr="0014557D">
        <w:rPr>
          <w:rFonts w:ascii="Calibri" w:hAnsi="Calibri" w:cs="Calibri"/>
        </w:rPr>
        <w:t>,</w:t>
      </w:r>
      <w:r w:rsidRPr="0014557D">
        <w:rPr>
          <w:rFonts w:ascii="Calibri" w:hAnsi="Calibri" w:cs="Calibri"/>
        </w:rPr>
        <w:t xml:space="preserve"> </w:t>
      </w:r>
      <w:r w:rsidR="0025475C">
        <w:rPr>
          <w:rFonts w:ascii="Calibri" w:hAnsi="Calibri" w:cs="Calibri"/>
        </w:rPr>
        <w:t xml:space="preserve">kompensują </w:t>
      </w:r>
      <w:r w:rsidRPr="0014557D">
        <w:rPr>
          <w:rFonts w:ascii="Calibri" w:hAnsi="Calibri" w:cs="Calibri"/>
        </w:rPr>
        <w:t>ekwiwalent</w:t>
      </w:r>
      <w:r w:rsidR="0025475C">
        <w:rPr>
          <w:rFonts w:ascii="Calibri" w:hAnsi="Calibri" w:cs="Calibri"/>
        </w:rPr>
        <w:t>y</w:t>
      </w:r>
      <w:r w:rsidRPr="0014557D">
        <w:rPr>
          <w:rFonts w:ascii="Calibri" w:hAnsi="Calibri" w:cs="Calibri"/>
        </w:rPr>
        <w:t xml:space="preserve"> utraconej cudowności, które wypełniają nieznośną i monotonną codzienność bohaterek i bohaterów. </w:t>
      </w:r>
      <w:r w:rsidR="00C86B8C" w:rsidRPr="0014557D">
        <w:rPr>
          <w:rFonts w:ascii="Calibri" w:hAnsi="Calibri" w:cs="Calibri"/>
        </w:rPr>
        <w:t>Złote cielce i dziergane relikwie, nowe miejsca kultu,</w:t>
      </w:r>
      <w:r w:rsidR="0014557D">
        <w:rPr>
          <w:rFonts w:ascii="Calibri" w:hAnsi="Calibri" w:cs="Calibri"/>
        </w:rPr>
        <w:t xml:space="preserve"> bożki z telewizyjnego programu -</w:t>
      </w:r>
      <w:r w:rsidR="00C86B8C" w:rsidRPr="0014557D">
        <w:rPr>
          <w:rFonts w:ascii="Calibri" w:hAnsi="Calibri" w:cs="Calibri"/>
        </w:rPr>
        <w:t xml:space="preserve"> n</w:t>
      </w:r>
      <w:r w:rsidRPr="0014557D">
        <w:rPr>
          <w:rFonts w:ascii="Calibri" w:hAnsi="Calibri" w:cs="Calibri"/>
        </w:rPr>
        <w:t xml:space="preserve">ie są synonimem bogactwa czy dobrobytu – przypominają raczej figurki z plasteliny, wykonane w pośpiechu, nieporadnie; </w:t>
      </w:r>
      <w:r w:rsidR="0014557D">
        <w:rPr>
          <w:rFonts w:ascii="Calibri" w:hAnsi="Calibri" w:cs="Calibri"/>
        </w:rPr>
        <w:t xml:space="preserve">są </w:t>
      </w:r>
      <w:r w:rsidRPr="0014557D">
        <w:rPr>
          <w:rFonts w:ascii="Calibri" w:hAnsi="Calibri" w:cs="Calibri"/>
        </w:rPr>
        <w:t xml:space="preserve">zlepione z resztek wyobrażeń i projekcji; chorych rojeń i niespełnionych (lub odebranych) marzeń i planów. Proces wytwarzania tej dramaturgicznej rzeczywistości oklejającej szczelnie życia bohaterów, przywołuje technikę zdobniczą nazywaną </w:t>
      </w:r>
      <w:proofErr w:type="spellStart"/>
      <w:r w:rsidRPr="0014557D">
        <w:rPr>
          <w:rFonts w:ascii="Calibri" w:hAnsi="Calibri" w:cs="Calibri"/>
        </w:rPr>
        <w:t>decoupagem</w:t>
      </w:r>
      <w:proofErr w:type="spellEnd"/>
      <w:r w:rsidRPr="0014557D">
        <w:rPr>
          <w:rFonts w:ascii="Calibri" w:hAnsi="Calibri" w:cs="Calibri"/>
        </w:rPr>
        <w:t xml:space="preserve">. </w:t>
      </w:r>
      <w:proofErr w:type="spellStart"/>
      <w:r w:rsidRPr="0014557D">
        <w:rPr>
          <w:rFonts w:ascii="Calibri" w:hAnsi="Calibri" w:cs="Calibri"/>
          <w:color w:val="202122"/>
          <w:shd w:val="clear" w:color="auto" w:fill="FFFFFF"/>
        </w:rPr>
        <w:t>Decoupage</w:t>
      </w:r>
      <w:proofErr w:type="spellEnd"/>
      <w:r w:rsidRPr="0014557D">
        <w:rPr>
          <w:rFonts w:ascii="Calibri" w:hAnsi="Calibri" w:cs="Calibri"/>
          <w:color w:val="202122"/>
          <w:shd w:val="clear" w:color="auto" w:fill="FFFFFF"/>
        </w:rPr>
        <w:t xml:space="preserve"> klasyczny polega na naklejaniu wzoru z papieru i pokryciu go wieloma warstwami </w:t>
      </w:r>
      <w:r w:rsidRPr="0014557D">
        <w:rPr>
          <w:rFonts w:ascii="Calibri" w:hAnsi="Calibri" w:cs="Calibri"/>
          <w:shd w:val="clear" w:color="auto" w:fill="FFFFFF"/>
        </w:rPr>
        <w:t>lakieru</w:t>
      </w:r>
      <w:r w:rsidRPr="0014557D">
        <w:rPr>
          <w:rFonts w:ascii="Calibri" w:hAnsi="Calibri" w:cs="Calibri"/>
          <w:color w:val="202122"/>
          <w:shd w:val="clear" w:color="auto" w:fill="FFFFFF"/>
        </w:rPr>
        <w:t> tak, aby wtopił się całkowicie i nie był wyczuwalny przy dotknięciu. To rodzaj dekoracji, własnoręcznie wykonywanej w domowym zaciszu, niedrogie odnawianie starych przedmiotów. W zamyśle przedmiot ma wyglądać jak namalowany.</w:t>
      </w:r>
      <w:r w:rsidRPr="004927F6">
        <w:rPr>
          <w:rStyle w:val="Odwoanieprzypisudolnego"/>
          <w:rFonts w:ascii="Calibri" w:hAnsi="Calibri" w:cs="Calibri"/>
          <w:color w:val="202122"/>
          <w:shd w:val="clear" w:color="auto" w:fill="FFFFFF"/>
        </w:rPr>
        <w:footnoteReference w:id="1"/>
      </w:r>
      <w:r w:rsidRPr="0014557D">
        <w:rPr>
          <w:rFonts w:ascii="Calibri" w:hAnsi="Calibri" w:cs="Calibri"/>
          <w:color w:val="202122"/>
          <w:shd w:val="clear" w:color="auto" w:fill="FFFFFF"/>
        </w:rPr>
        <w:t xml:space="preserve"> Drab konsekwentnie wycina fragmenty rzeczywistości, które ją interesują;</w:t>
      </w:r>
      <w:r w:rsidR="0025475C">
        <w:rPr>
          <w:rFonts w:ascii="Calibri" w:hAnsi="Calibri" w:cs="Calibri"/>
          <w:color w:val="202122"/>
          <w:shd w:val="clear" w:color="auto" w:fill="FFFFFF"/>
        </w:rPr>
        <w:t xml:space="preserve"> obserwuje je, wyławia z codzienności, </w:t>
      </w:r>
      <w:r w:rsidRPr="0014557D">
        <w:rPr>
          <w:rFonts w:ascii="Calibri" w:hAnsi="Calibri" w:cs="Calibri"/>
          <w:color w:val="202122"/>
          <w:shd w:val="clear" w:color="auto" w:fill="FFFFFF"/>
        </w:rPr>
        <w:t>przetwarza i filtruje przez swoją wyobraźni</w:t>
      </w:r>
      <w:r w:rsidR="00767EB8">
        <w:rPr>
          <w:rFonts w:ascii="Calibri" w:hAnsi="Calibri" w:cs="Calibri"/>
          <w:color w:val="202122"/>
          <w:shd w:val="clear" w:color="auto" w:fill="FFFFFF"/>
        </w:rPr>
        <w:t xml:space="preserve">ę; </w:t>
      </w:r>
      <w:r w:rsidRPr="0014557D">
        <w:rPr>
          <w:rFonts w:ascii="Calibri" w:hAnsi="Calibri" w:cs="Calibri"/>
          <w:color w:val="202122"/>
          <w:shd w:val="clear" w:color="auto" w:fill="FFFFFF"/>
        </w:rPr>
        <w:t xml:space="preserve">poszukuje formy, by w efekcie nadać im pozór nieistotności, zwykłości i niewyczuwalności, przy pierwszym zetknięciu z czytelnikiem lub widzem. Wiemy jednak, że dobierane historie – im mniej znane i przykryte warstwą ważniejszych </w:t>
      </w:r>
      <w:r w:rsidRPr="0014557D">
        <w:rPr>
          <w:rFonts w:ascii="Calibri" w:hAnsi="Calibri" w:cs="Calibri"/>
          <w:color w:val="202122"/>
          <w:shd w:val="clear" w:color="auto" w:fill="FFFFFF"/>
        </w:rPr>
        <w:lastRenderedPageBreak/>
        <w:t>wydarzeń, tym mocniej walczą o uwagę, tym bardziej przesuwają się z marginesów rzeczywistości</w:t>
      </w:r>
      <w:r w:rsidR="00767EB8">
        <w:rPr>
          <w:rFonts w:ascii="Calibri" w:hAnsi="Calibri" w:cs="Calibri"/>
          <w:color w:val="202122"/>
          <w:shd w:val="clear" w:color="auto" w:fill="FFFFFF"/>
        </w:rPr>
        <w:t>,</w:t>
      </w:r>
      <w:r w:rsidRPr="0014557D">
        <w:rPr>
          <w:rFonts w:ascii="Calibri" w:hAnsi="Calibri" w:cs="Calibri"/>
          <w:color w:val="202122"/>
          <w:shd w:val="clear" w:color="auto" w:fill="FFFFFF"/>
        </w:rPr>
        <w:t xml:space="preserve"> do jej centrum. Upodobanie sobie tej specyficznej nieatrakcyjności podejmowanych tematów i szerszej problematyki jaką generują, stawia autorkę w świetle wnikliwego zaangażowania, któremu blisko do socjologicznych interwencji, nakreślających genezę rozmaitych nieprawidłowości. To co interesuje Drab to szeroko rozumiana inność i niedopasowanie, uwierająca „gorszość” lub intrygująca zwykłość i banalność.</w:t>
      </w:r>
      <w:r w:rsidR="0014557D">
        <w:rPr>
          <w:rFonts w:ascii="Calibri" w:hAnsi="Calibri" w:cs="Calibri"/>
          <w:color w:val="202122"/>
          <w:shd w:val="clear" w:color="auto" w:fill="FFFFFF"/>
        </w:rPr>
        <w:t xml:space="preserve"> Także choroba.</w:t>
      </w:r>
      <w:r w:rsidRPr="0014557D">
        <w:rPr>
          <w:rFonts w:ascii="Calibri" w:hAnsi="Calibri" w:cs="Calibri"/>
          <w:color w:val="202122"/>
          <w:shd w:val="clear" w:color="auto" w:fill="FFFFFF"/>
        </w:rPr>
        <w:t xml:space="preserve"> Jakieś kobiety, jacyś mężczyźni, jacyś starcy, jakieś dzieci o imionach nie do zapamiętania, twarzach bez znaków szczególnych. Niepewnym głosem wyliczają dotychczasowe upadki: jeden, drugi, trzeci; wskazują momenty porażek, rodzinnych tragedii, ucieczek, chwile wstydu i doświadczonej przemocy. Autorka ich życia ustawia „pomiędzy”</w:t>
      </w:r>
      <w:r w:rsidR="0014557D">
        <w:rPr>
          <w:rFonts w:ascii="Calibri" w:hAnsi="Calibri" w:cs="Calibri"/>
          <w:color w:val="202122"/>
          <w:shd w:val="clear" w:color="auto" w:fill="FFFFFF"/>
        </w:rPr>
        <w:t xml:space="preserve"> zdaniami</w:t>
      </w:r>
      <w:r w:rsidRPr="0014557D">
        <w:rPr>
          <w:rFonts w:ascii="Calibri" w:hAnsi="Calibri" w:cs="Calibri"/>
          <w:color w:val="202122"/>
          <w:shd w:val="clear" w:color="auto" w:fill="FFFFFF"/>
        </w:rPr>
        <w:t>, wtyka w szczeliny istnienia, rezerwuje miejsce w kolejce do prawdziwego, znaczącego życia bohaterów przez wielkie B. Kolejka jest długa</w:t>
      </w:r>
      <w:r w:rsidR="000E3F5A">
        <w:rPr>
          <w:rFonts w:ascii="Calibri" w:hAnsi="Calibri" w:cs="Calibri"/>
          <w:color w:val="202122"/>
          <w:shd w:val="clear" w:color="auto" w:fill="FFFFFF"/>
        </w:rPr>
        <w:t>,</w:t>
      </w:r>
      <w:r w:rsidRPr="0014557D">
        <w:rPr>
          <w:rFonts w:ascii="Calibri" w:hAnsi="Calibri" w:cs="Calibri"/>
          <w:color w:val="202122"/>
          <w:shd w:val="clear" w:color="auto" w:fill="FFFFFF"/>
        </w:rPr>
        <w:t xml:space="preserve"> a jej końca nie widać. Żywoty nieświętych, nieidealnych, zahukanych, nieznacznych,</w:t>
      </w:r>
      <w:r w:rsidR="0014557D">
        <w:rPr>
          <w:rFonts w:ascii="Calibri" w:hAnsi="Calibri" w:cs="Calibri"/>
          <w:color w:val="202122"/>
          <w:shd w:val="clear" w:color="auto" w:fill="FFFFFF"/>
        </w:rPr>
        <w:t xml:space="preserve"> nieporadnych,</w:t>
      </w:r>
      <w:r w:rsidRPr="0014557D">
        <w:rPr>
          <w:rFonts w:ascii="Calibri" w:hAnsi="Calibri" w:cs="Calibri"/>
          <w:color w:val="202122"/>
          <w:shd w:val="clear" w:color="auto" w:fill="FFFFFF"/>
        </w:rPr>
        <w:t xml:space="preserve"> próbujących przetrwać, przeżyć, głodnych wzroku drugiego człowieka (już nawet nie Boga!).</w:t>
      </w:r>
      <w:r w:rsidR="00AD3B34">
        <w:rPr>
          <w:rFonts w:ascii="Calibri" w:hAnsi="Calibri" w:cs="Calibri"/>
          <w:color w:val="202122"/>
          <w:shd w:val="clear" w:color="auto" w:fill="FFFFFF"/>
        </w:rPr>
        <w:t xml:space="preserve"> Śmieszne misteria.</w:t>
      </w:r>
      <w:r w:rsidRPr="0014557D">
        <w:rPr>
          <w:rFonts w:ascii="Calibri" w:hAnsi="Calibri" w:cs="Calibri"/>
          <w:color w:val="202122"/>
          <w:shd w:val="clear" w:color="auto" w:fill="FFFFFF"/>
        </w:rPr>
        <w:t xml:space="preserve"> Męczennicy z własnej woli, ale i na męczeństwo skazani przez społeczeństwo, system, politykę, władzę. Wydobyć ich z kątów, z ciszy, z samotności, z rezygnacji,</w:t>
      </w:r>
      <w:r w:rsidR="00AD3B34">
        <w:rPr>
          <w:rFonts w:ascii="Calibri" w:hAnsi="Calibri" w:cs="Calibri"/>
          <w:color w:val="202122"/>
          <w:shd w:val="clear" w:color="auto" w:fill="FFFFFF"/>
        </w:rPr>
        <w:t xml:space="preserve"> z pędzących pociągów,</w:t>
      </w:r>
      <w:r w:rsidRPr="0014557D">
        <w:rPr>
          <w:rFonts w:ascii="Calibri" w:hAnsi="Calibri" w:cs="Calibri"/>
          <w:color w:val="202122"/>
          <w:shd w:val="clear" w:color="auto" w:fill="FFFFFF"/>
        </w:rPr>
        <w:t xml:space="preserve"> odpowiednio oświetlić, dać głos i szansę, przypomnieć o ich istnieniu – to nadrzędne cele autorki.</w:t>
      </w:r>
    </w:p>
    <w:p w14:paraId="6F8E3C36" w14:textId="77777777" w:rsidR="0025475C" w:rsidRPr="0014557D" w:rsidRDefault="0025475C" w:rsidP="0014557D">
      <w:pPr>
        <w:pStyle w:val="Akapitzlist"/>
        <w:jc w:val="both"/>
        <w:rPr>
          <w:rFonts w:ascii="Calibri" w:hAnsi="Calibri" w:cs="Calibri"/>
        </w:rPr>
      </w:pPr>
    </w:p>
    <w:p w14:paraId="68E45051" w14:textId="54450CCD" w:rsidR="00593DE5" w:rsidRDefault="00593DE5" w:rsidP="00593DE5">
      <w:pPr>
        <w:pStyle w:val="Akapitzlist"/>
        <w:jc w:val="both"/>
        <w:rPr>
          <w:rFonts w:ascii="Calibri" w:hAnsi="Calibri" w:cs="Calibri"/>
          <w:color w:val="202122"/>
          <w:shd w:val="clear" w:color="auto" w:fill="FFFFFF"/>
        </w:rPr>
      </w:pPr>
      <w:r>
        <w:rPr>
          <w:rFonts w:ascii="Calibri" w:hAnsi="Calibri" w:cs="Calibri"/>
          <w:color w:val="202122"/>
          <w:shd w:val="clear" w:color="auto" w:fill="FFFFFF"/>
        </w:rPr>
        <w:t>Fascynujący wydaje się kalejdoskop maluczkich</w:t>
      </w:r>
      <w:r w:rsidR="0025475C">
        <w:rPr>
          <w:rFonts w:ascii="Calibri" w:hAnsi="Calibri" w:cs="Calibri"/>
          <w:color w:val="202122"/>
          <w:shd w:val="clear" w:color="auto" w:fill="FFFFFF"/>
        </w:rPr>
        <w:t xml:space="preserve"> („Ecce człowieczków”</w:t>
      </w:r>
      <w:r w:rsidR="0025475C">
        <w:rPr>
          <w:rStyle w:val="Odwoanieprzypisudolnego"/>
          <w:rFonts w:ascii="Calibri" w:hAnsi="Calibri" w:cs="Calibri"/>
          <w:color w:val="202122"/>
          <w:shd w:val="clear" w:color="auto" w:fill="FFFFFF"/>
        </w:rPr>
        <w:footnoteReference w:id="2"/>
      </w:r>
      <w:r w:rsidR="0025475C">
        <w:rPr>
          <w:rFonts w:ascii="Calibri" w:hAnsi="Calibri" w:cs="Calibri"/>
          <w:color w:val="202122"/>
          <w:shd w:val="clear" w:color="auto" w:fill="FFFFFF"/>
        </w:rPr>
        <w:t>)</w:t>
      </w:r>
      <w:r>
        <w:rPr>
          <w:rFonts w:ascii="Calibri" w:hAnsi="Calibri" w:cs="Calibri"/>
          <w:color w:val="202122"/>
          <w:shd w:val="clear" w:color="auto" w:fill="FFFFFF"/>
        </w:rPr>
        <w:t>, którym schronienia w swojej twórczości udziela Drab. Od słynnej Aniny</w:t>
      </w:r>
      <w:r w:rsidR="0014557D">
        <w:rPr>
          <w:rFonts w:ascii="Calibri" w:hAnsi="Calibri" w:cs="Calibri"/>
          <w:color w:val="202122"/>
          <w:shd w:val="clear" w:color="auto" w:fill="FFFFFF"/>
        </w:rPr>
        <w:t xml:space="preserve"> cierpiącej z powodu depresji poporodowej,</w:t>
      </w:r>
      <w:r>
        <w:rPr>
          <w:rFonts w:ascii="Calibri" w:hAnsi="Calibri" w:cs="Calibri"/>
          <w:color w:val="202122"/>
          <w:shd w:val="clear" w:color="auto" w:fill="FFFFFF"/>
        </w:rPr>
        <w:t xml:space="preserve"> </w:t>
      </w:r>
      <w:r w:rsidR="00577245">
        <w:rPr>
          <w:rFonts w:ascii="Calibri" w:hAnsi="Calibri" w:cs="Calibri"/>
          <w:color w:val="202122"/>
          <w:shd w:val="clear" w:color="auto" w:fill="FFFFFF"/>
        </w:rPr>
        <w:t>z</w:t>
      </w:r>
      <w:r>
        <w:rPr>
          <w:rFonts w:ascii="Calibri" w:hAnsi="Calibri" w:cs="Calibri"/>
          <w:color w:val="202122"/>
          <w:shd w:val="clear" w:color="auto" w:fill="FFFFFF"/>
        </w:rPr>
        <w:t xml:space="preserve"> nagrodzonej Gdyńską Nagrodą Dramaturgiczną sztuki „Słabi. Ilustrowany banał teatralny”, przez zagubionych, tytułowych „Dzielnych chłopców” ożywionych przez Wytwórnię Filmów Dokumentalnych i Fabularnych i reżysera Szymona Waćkowskiego (2016), po dziewczynkę o wielu imionach z najnowszej sztuki „Strefa O”, zainspirowanej reportażem Doroty </w:t>
      </w:r>
      <w:proofErr w:type="spellStart"/>
      <w:r>
        <w:rPr>
          <w:rFonts w:ascii="Calibri" w:hAnsi="Calibri" w:cs="Calibri"/>
          <w:color w:val="202122"/>
          <w:shd w:val="clear" w:color="auto" w:fill="FFFFFF"/>
        </w:rPr>
        <w:t>Borodaj</w:t>
      </w:r>
      <w:proofErr w:type="spellEnd"/>
      <w:r w:rsidR="00577245">
        <w:rPr>
          <w:rFonts w:ascii="Calibri" w:hAnsi="Calibri" w:cs="Calibri"/>
          <w:color w:val="202122"/>
          <w:shd w:val="clear" w:color="auto" w:fill="FFFFFF"/>
        </w:rPr>
        <w:t xml:space="preserve">. Reportażu </w:t>
      </w:r>
      <w:r>
        <w:rPr>
          <w:rFonts w:ascii="Calibri" w:hAnsi="Calibri" w:cs="Calibri"/>
          <w:color w:val="202122"/>
          <w:shd w:val="clear" w:color="auto" w:fill="FFFFFF"/>
        </w:rPr>
        <w:t xml:space="preserve">opatrzonego fotografiami autorstwa Tomasza Kaczora </w:t>
      </w:r>
      <w:r w:rsidR="00577245">
        <w:rPr>
          <w:rFonts w:ascii="Calibri" w:hAnsi="Calibri" w:cs="Calibri"/>
          <w:color w:val="202122"/>
          <w:shd w:val="clear" w:color="auto" w:fill="FFFFFF"/>
        </w:rPr>
        <w:t>i</w:t>
      </w:r>
      <w:r>
        <w:rPr>
          <w:rFonts w:ascii="Calibri" w:hAnsi="Calibri" w:cs="Calibri"/>
          <w:color w:val="202122"/>
          <w:shd w:val="clear" w:color="auto" w:fill="FFFFFF"/>
        </w:rPr>
        <w:t xml:space="preserve"> poświęconemu „syndromowi rezygnacji” - zjawisku rozpoznawanego wśród dzieci uchodźców. Listę uzupełnię o </w:t>
      </w:r>
      <w:r w:rsidR="0014557D">
        <w:rPr>
          <w:rFonts w:ascii="Calibri" w:hAnsi="Calibri" w:cs="Calibri"/>
          <w:color w:val="202122"/>
          <w:shd w:val="clear" w:color="auto" w:fill="FFFFFF"/>
        </w:rPr>
        <w:t xml:space="preserve">opiekuńczego </w:t>
      </w:r>
      <w:r>
        <w:rPr>
          <w:rFonts w:ascii="Calibri" w:hAnsi="Calibri" w:cs="Calibri"/>
          <w:color w:val="202122"/>
          <w:shd w:val="clear" w:color="auto" w:fill="FFFFFF"/>
        </w:rPr>
        <w:t xml:space="preserve">nekrofila Bernarda ze sztuki „Trup” (półfinał Gdyńskiej Nagrody Dramaturgicznej 2015), </w:t>
      </w:r>
      <w:r w:rsidR="0014557D">
        <w:rPr>
          <w:rFonts w:ascii="Calibri" w:hAnsi="Calibri" w:cs="Calibri"/>
          <w:color w:val="202122"/>
          <w:shd w:val="clear" w:color="auto" w:fill="FFFFFF"/>
        </w:rPr>
        <w:t xml:space="preserve">walczących o siebie </w:t>
      </w:r>
      <w:r>
        <w:rPr>
          <w:rFonts w:ascii="Calibri" w:hAnsi="Calibri" w:cs="Calibri"/>
          <w:color w:val="202122"/>
          <w:shd w:val="clear" w:color="auto" w:fill="FFFFFF"/>
        </w:rPr>
        <w:t xml:space="preserve">emerytów odwiedzających „Pływalnię” (sztuka powstała w ramach programu stypendialnego </w:t>
      </w:r>
      <w:proofErr w:type="spellStart"/>
      <w:r>
        <w:rPr>
          <w:rFonts w:ascii="Calibri" w:hAnsi="Calibri" w:cs="Calibri"/>
          <w:color w:val="202122"/>
          <w:shd w:val="clear" w:color="auto" w:fill="FFFFFF"/>
        </w:rPr>
        <w:t>Dramatopisanie</w:t>
      </w:r>
      <w:proofErr w:type="spellEnd"/>
      <w:r>
        <w:rPr>
          <w:rFonts w:ascii="Calibri" w:hAnsi="Calibri" w:cs="Calibri"/>
          <w:color w:val="202122"/>
          <w:shd w:val="clear" w:color="auto" w:fill="FFFFFF"/>
        </w:rPr>
        <w:t>) czy Marię Wnęk – bohaterkę monodramu autorstwa i w wykonaniu Magdaleny Drab pt. „</w:t>
      </w:r>
      <w:proofErr w:type="spellStart"/>
      <w:r>
        <w:rPr>
          <w:rFonts w:ascii="Calibri" w:hAnsi="Calibri" w:cs="Calibri"/>
          <w:color w:val="202122"/>
          <w:shd w:val="clear" w:color="auto" w:fill="FFFFFF"/>
        </w:rPr>
        <w:t>Curko</w:t>
      </w:r>
      <w:proofErr w:type="spellEnd"/>
      <w:r>
        <w:rPr>
          <w:rFonts w:ascii="Calibri" w:hAnsi="Calibri" w:cs="Calibri"/>
          <w:color w:val="202122"/>
          <w:shd w:val="clear" w:color="auto" w:fill="FFFFFF"/>
        </w:rPr>
        <w:t xml:space="preserve"> moja </w:t>
      </w:r>
      <w:r w:rsidR="000574F5">
        <w:rPr>
          <w:rFonts w:ascii="Calibri" w:hAnsi="Calibri" w:cs="Calibri"/>
          <w:color w:val="202122"/>
          <w:shd w:val="clear" w:color="auto" w:fill="FFFFFF"/>
        </w:rPr>
        <w:t>o</w:t>
      </w:r>
      <w:r>
        <w:rPr>
          <w:rFonts w:ascii="Calibri" w:hAnsi="Calibri" w:cs="Calibri"/>
          <w:color w:val="202122"/>
          <w:shd w:val="clear" w:color="auto" w:fill="FFFFFF"/>
        </w:rPr>
        <w:t xml:space="preserve">głoś </w:t>
      </w:r>
      <w:r w:rsidR="000574F5">
        <w:rPr>
          <w:rFonts w:ascii="Calibri" w:hAnsi="Calibri" w:cs="Calibri"/>
          <w:color w:val="202122"/>
          <w:shd w:val="clear" w:color="auto" w:fill="FFFFFF"/>
        </w:rPr>
        <w:t>t</w:t>
      </w:r>
      <w:r>
        <w:rPr>
          <w:rFonts w:ascii="Calibri" w:hAnsi="Calibri" w:cs="Calibri"/>
          <w:color w:val="202122"/>
          <w:shd w:val="clear" w:color="auto" w:fill="FFFFFF"/>
        </w:rPr>
        <w:t>o – rytmizowany biuletyn z wystawy Marii Wnęk”, stanowiącego część pracy teoretycznej, poświęconej zależności</w:t>
      </w:r>
      <w:r w:rsidR="00FD65EB">
        <w:rPr>
          <w:rFonts w:ascii="Calibri" w:hAnsi="Calibri" w:cs="Calibri"/>
          <w:color w:val="202122"/>
          <w:shd w:val="clear" w:color="auto" w:fill="FFFFFF"/>
        </w:rPr>
        <w:t>om</w:t>
      </w:r>
      <w:r>
        <w:rPr>
          <w:rFonts w:ascii="Calibri" w:hAnsi="Calibri" w:cs="Calibri"/>
          <w:color w:val="202122"/>
          <w:shd w:val="clear" w:color="auto" w:fill="FFFFFF"/>
        </w:rPr>
        <w:t>, jakie zachodzą pomiędzy różnie rozumianą prawdą technik aktorskich a muzycznością.</w:t>
      </w:r>
      <w:r>
        <w:rPr>
          <w:rStyle w:val="Odwoanieprzypisudolnego"/>
          <w:rFonts w:ascii="Calibri" w:hAnsi="Calibri" w:cs="Calibri"/>
          <w:color w:val="202122"/>
          <w:shd w:val="clear" w:color="auto" w:fill="FFFFFF"/>
        </w:rPr>
        <w:footnoteReference w:id="3"/>
      </w:r>
    </w:p>
    <w:p w14:paraId="193C3804" w14:textId="77777777" w:rsidR="000267A5" w:rsidRDefault="000267A5" w:rsidP="00593DE5">
      <w:pPr>
        <w:pStyle w:val="Akapitzlist"/>
        <w:jc w:val="both"/>
        <w:rPr>
          <w:rFonts w:ascii="Calibri" w:hAnsi="Calibri" w:cs="Calibri"/>
          <w:color w:val="202122"/>
          <w:shd w:val="clear" w:color="auto" w:fill="FFFFFF"/>
        </w:rPr>
      </w:pPr>
    </w:p>
    <w:p w14:paraId="2A30D2DC" w14:textId="753C5B1D" w:rsidR="000267A5" w:rsidRPr="004927F6" w:rsidRDefault="000267A5" w:rsidP="00593DE5">
      <w:pPr>
        <w:pStyle w:val="Akapitzlist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202122"/>
          <w:shd w:val="clear" w:color="auto" w:fill="FFFFFF"/>
        </w:rPr>
        <w:lastRenderedPageBreak/>
        <w:t>Bohaterowie połączeni z ziemią cienkimi nitkami. Dziećmi, sztuką, wspomnieniami, pracą, kosmetyczką i fryzjerką</w:t>
      </w:r>
      <w:r w:rsidR="0025475C">
        <w:rPr>
          <w:rFonts w:ascii="Calibri" w:hAnsi="Calibri" w:cs="Calibri"/>
          <w:color w:val="202122"/>
          <w:shd w:val="clear" w:color="auto" w:fill="FFFFFF"/>
        </w:rPr>
        <w:t>, dawną miłością,</w:t>
      </w:r>
      <w:r w:rsidR="002A0245">
        <w:rPr>
          <w:rFonts w:ascii="Calibri" w:hAnsi="Calibri" w:cs="Calibri"/>
          <w:color w:val="202122"/>
          <w:shd w:val="clear" w:color="auto" w:fill="FFFFFF"/>
        </w:rPr>
        <w:t xml:space="preserve"> odchodzącym mężem,</w:t>
      </w:r>
      <w:r w:rsidR="0025475C">
        <w:rPr>
          <w:rFonts w:ascii="Calibri" w:hAnsi="Calibri" w:cs="Calibri"/>
          <w:color w:val="202122"/>
          <w:shd w:val="clear" w:color="auto" w:fill="FFFFFF"/>
        </w:rPr>
        <w:t xml:space="preserve"> wyobrażonym wrogiem – czasem czystym przypadkiem</w:t>
      </w:r>
      <w:r w:rsidR="00FD7C0A">
        <w:rPr>
          <w:rFonts w:ascii="Calibri" w:hAnsi="Calibri" w:cs="Calibri"/>
          <w:color w:val="202122"/>
          <w:shd w:val="clear" w:color="auto" w:fill="FFFFFF"/>
        </w:rPr>
        <w:t xml:space="preserve"> – w sztukach Drab zaczynają wypluwać nadmiar słów uwięzionych w gardle.</w:t>
      </w:r>
      <w:r w:rsidR="001D6B9E">
        <w:rPr>
          <w:rFonts w:ascii="Calibri" w:hAnsi="Calibri" w:cs="Calibri"/>
          <w:color w:val="202122"/>
          <w:shd w:val="clear" w:color="auto" w:fill="FFFFFF"/>
        </w:rPr>
        <w:t xml:space="preserve"> Szukają kontaktu. I choć stają się egzemplifikacją tezy Davida </w:t>
      </w:r>
      <w:proofErr w:type="spellStart"/>
      <w:r w:rsidR="001D6B9E">
        <w:rPr>
          <w:rFonts w:ascii="Calibri" w:hAnsi="Calibri" w:cs="Calibri"/>
          <w:color w:val="202122"/>
          <w:shd w:val="clear" w:color="auto" w:fill="FFFFFF"/>
        </w:rPr>
        <w:t>Benatara</w:t>
      </w:r>
      <w:proofErr w:type="spellEnd"/>
      <w:r w:rsidR="001D6B9E">
        <w:rPr>
          <w:rFonts w:ascii="Calibri" w:hAnsi="Calibri" w:cs="Calibri"/>
          <w:color w:val="202122"/>
          <w:shd w:val="clear" w:color="auto" w:fill="FFFFFF"/>
        </w:rPr>
        <w:t>, że „zaistnienie stanowi zawsze poważną krzywdę”</w:t>
      </w:r>
      <w:r w:rsidR="001D6B9E">
        <w:rPr>
          <w:rStyle w:val="Odwoanieprzypisudolnego"/>
          <w:rFonts w:ascii="Calibri" w:hAnsi="Calibri" w:cs="Calibri"/>
          <w:color w:val="202122"/>
          <w:shd w:val="clear" w:color="auto" w:fill="FFFFFF"/>
        </w:rPr>
        <w:footnoteReference w:id="4"/>
      </w:r>
      <w:r w:rsidR="001D6B9E">
        <w:rPr>
          <w:rFonts w:ascii="Calibri" w:hAnsi="Calibri" w:cs="Calibri"/>
          <w:color w:val="202122"/>
          <w:shd w:val="clear" w:color="auto" w:fill="FFFFFF"/>
        </w:rPr>
        <w:t xml:space="preserve"> i gdyby nie istnieli nie można byłoby ich niczego pozbawić, mają w sobie resztkę sił</w:t>
      </w:r>
      <w:r w:rsidR="004673C7">
        <w:rPr>
          <w:rFonts w:ascii="Calibri" w:hAnsi="Calibri" w:cs="Calibri"/>
          <w:color w:val="202122"/>
          <w:shd w:val="clear" w:color="auto" w:fill="FFFFFF"/>
        </w:rPr>
        <w:t>,</w:t>
      </w:r>
      <w:r w:rsidR="001D6B9E">
        <w:rPr>
          <w:rFonts w:ascii="Calibri" w:hAnsi="Calibri" w:cs="Calibri"/>
          <w:color w:val="202122"/>
          <w:shd w:val="clear" w:color="auto" w:fill="FFFFFF"/>
        </w:rPr>
        <w:t xml:space="preserve"> aby mówić</w:t>
      </w:r>
      <w:r w:rsidR="0058136C">
        <w:rPr>
          <w:rFonts w:ascii="Calibri" w:hAnsi="Calibri" w:cs="Calibri"/>
          <w:color w:val="202122"/>
          <w:shd w:val="clear" w:color="auto" w:fill="FFFFFF"/>
        </w:rPr>
        <w:t xml:space="preserve"> (lub tylko myśleć, gdy brakuje odwagi)</w:t>
      </w:r>
      <w:r w:rsidR="00422D64">
        <w:rPr>
          <w:rFonts w:ascii="Calibri" w:hAnsi="Calibri" w:cs="Calibri"/>
          <w:color w:val="202122"/>
          <w:shd w:val="clear" w:color="auto" w:fill="FFFFFF"/>
        </w:rPr>
        <w:t>, że mają prawo być.</w:t>
      </w:r>
      <w:r w:rsidR="00526728">
        <w:rPr>
          <w:rFonts w:ascii="Calibri" w:hAnsi="Calibri" w:cs="Calibri"/>
          <w:color w:val="202122"/>
          <w:shd w:val="clear" w:color="auto" w:fill="FFFFFF"/>
        </w:rPr>
        <w:t xml:space="preserve"> </w:t>
      </w:r>
    </w:p>
    <w:p w14:paraId="3AE2CFAF" w14:textId="77777777" w:rsidR="005F69EB" w:rsidRDefault="005F69EB"/>
    <w:sectPr w:rsidR="005F6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6CB4" w14:textId="77777777" w:rsidR="00593DE5" w:rsidRDefault="00593DE5" w:rsidP="00593DE5">
      <w:pPr>
        <w:spacing w:after="0" w:line="240" w:lineRule="auto"/>
      </w:pPr>
      <w:r>
        <w:separator/>
      </w:r>
    </w:p>
  </w:endnote>
  <w:endnote w:type="continuationSeparator" w:id="0">
    <w:p w14:paraId="0BD889AF" w14:textId="77777777" w:rsidR="00593DE5" w:rsidRDefault="00593DE5" w:rsidP="0059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50CB" w14:textId="77777777" w:rsidR="00593DE5" w:rsidRDefault="00593DE5" w:rsidP="00593DE5">
      <w:pPr>
        <w:spacing w:after="0" w:line="240" w:lineRule="auto"/>
      </w:pPr>
      <w:r>
        <w:separator/>
      </w:r>
    </w:p>
  </w:footnote>
  <w:footnote w:type="continuationSeparator" w:id="0">
    <w:p w14:paraId="5211C815" w14:textId="77777777" w:rsidR="00593DE5" w:rsidRDefault="00593DE5" w:rsidP="00593DE5">
      <w:pPr>
        <w:spacing w:after="0" w:line="240" w:lineRule="auto"/>
      </w:pPr>
      <w:r>
        <w:continuationSeparator/>
      </w:r>
    </w:p>
  </w:footnote>
  <w:footnote w:id="1">
    <w:p w14:paraId="19EA1C41" w14:textId="3F958C9A" w:rsidR="00593DE5" w:rsidRDefault="00593DE5" w:rsidP="00593D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proofErr w:type="spellStart"/>
        <w:r w:rsidR="00892588">
          <w:rPr>
            <w:rStyle w:val="Hipercze"/>
          </w:rPr>
          <w:t>Decoupage</w:t>
        </w:r>
        <w:proofErr w:type="spellEnd"/>
        <w:r w:rsidR="00892588">
          <w:rPr>
            <w:rStyle w:val="Hipercze"/>
          </w:rPr>
          <w:t xml:space="preserve"> – Wikipedia, wolna encyklopedia</w:t>
        </w:r>
      </w:hyperlink>
      <w:r w:rsidR="00892588">
        <w:t xml:space="preserve"> </w:t>
      </w:r>
    </w:p>
  </w:footnote>
  <w:footnote w:id="2">
    <w:p w14:paraId="5C68B501" w14:textId="573B9E69" w:rsidR="0025475C" w:rsidRDefault="002547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E6154">
        <w:t>„Mury krzyczą albo uliczna śpiewka”</w:t>
      </w:r>
      <w:r w:rsidR="00DA5528">
        <w:t>, Magdalena Drab, Albert Pyśk</w:t>
      </w:r>
    </w:p>
  </w:footnote>
  <w:footnote w:id="3">
    <w:p w14:paraId="454AA183" w14:textId="403A9387" w:rsidR="00593DE5" w:rsidRDefault="00593DE5" w:rsidP="00593D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="007D45E0">
          <w:rPr>
            <w:rStyle w:val="Hipercze"/>
          </w:rPr>
          <w:t xml:space="preserve">Microsoft Word - Magdalena </w:t>
        </w:r>
        <w:proofErr w:type="spellStart"/>
        <w:r w:rsidR="007D45E0">
          <w:rPr>
            <w:rStyle w:val="Hipercze"/>
          </w:rPr>
          <w:t>Drab_recenzja_doktorat_A</w:t>
        </w:r>
        <w:proofErr w:type="spellEnd"/>
        <w:r w:rsidR="007D45E0">
          <w:rPr>
            <w:rStyle w:val="Hipercze"/>
          </w:rPr>
          <w:t>. Serafińksa.docx</w:t>
        </w:r>
      </w:hyperlink>
      <w:r w:rsidR="00DF2205">
        <w:t xml:space="preserve"> </w:t>
      </w:r>
    </w:p>
  </w:footnote>
  <w:footnote w:id="4">
    <w:p w14:paraId="3BA810C1" w14:textId="4F735CA9" w:rsidR="001D6B9E" w:rsidRDefault="001D6B9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13944">
        <w:t xml:space="preserve">D. </w:t>
      </w:r>
      <w:proofErr w:type="spellStart"/>
      <w:r w:rsidR="00C13944">
        <w:t>Benatar</w:t>
      </w:r>
      <w:proofErr w:type="spellEnd"/>
      <w:r w:rsidR="00C13944">
        <w:t xml:space="preserve">, „Najlepiej – nie urodzić się. Krzywda zaistnienia”, </w:t>
      </w:r>
      <w:hyperlink r:id="rId3" w:history="1">
        <w:r w:rsidR="00C13944">
          <w:rPr>
            <w:rStyle w:val="Hipercze"/>
          </w:rPr>
          <w:t>Najlepiej — nie urodzić się. Krzywda zaistnienia</w:t>
        </w:r>
      </w:hyperlink>
      <w:r w:rsidR="00C13944">
        <w:t>, s. 17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E5"/>
    <w:rsid w:val="000267A5"/>
    <w:rsid w:val="000574F5"/>
    <w:rsid w:val="00060963"/>
    <w:rsid w:val="000E3F5A"/>
    <w:rsid w:val="00132B09"/>
    <w:rsid w:val="0014557D"/>
    <w:rsid w:val="001D6B9E"/>
    <w:rsid w:val="0025475C"/>
    <w:rsid w:val="002A0245"/>
    <w:rsid w:val="002E6154"/>
    <w:rsid w:val="003D1FDB"/>
    <w:rsid w:val="00422D64"/>
    <w:rsid w:val="00440042"/>
    <w:rsid w:val="004673C7"/>
    <w:rsid w:val="005227DB"/>
    <w:rsid w:val="00526728"/>
    <w:rsid w:val="00577245"/>
    <w:rsid w:val="0058136C"/>
    <w:rsid w:val="00593DE5"/>
    <w:rsid w:val="005F69EB"/>
    <w:rsid w:val="00694DBA"/>
    <w:rsid w:val="00767EB8"/>
    <w:rsid w:val="007D45E0"/>
    <w:rsid w:val="00892588"/>
    <w:rsid w:val="00AD3B34"/>
    <w:rsid w:val="00C13944"/>
    <w:rsid w:val="00C86B8C"/>
    <w:rsid w:val="00D25EEA"/>
    <w:rsid w:val="00DA5528"/>
    <w:rsid w:val="00DF2205"/>
    <w:rsid w:val="00F657A6"/>
    <w:rsid w:val="00FC2E31"/>
    <w:rsid w:val="00FD65EB"/>
    <w:rsid w:val="00FD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F970"/>
  <w15:chartTrackingRefBased/>
  <w15:docId w15:val="{FC5F7618-15F9-40B3-998D-CCC5A944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3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3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3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3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3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3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3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3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3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3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D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3D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3D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3D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3D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3D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3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3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3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3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3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3D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3D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3D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3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3D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3D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93DE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D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D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3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nsa.pl/wp-content/uploads/2025/05/Najlepiej-nie-urodzic-sie-wyd.-III-David-Benatar-fragment.pdf" TargetMode="External"/><Relationship Id="rId2" Type="http://schemas.openxmlformats.org/officeDocument/2006/relationships/hyperlink" Target="https://bip.filmschool.lodz.pl/userfiles/Recenzja%20dr%20hab_%20A_%20Serafin%CC%81ksa.pdf" TargetMode="External"/><Relationship Id="rId1" Type="http://schemas.openxmlformats.org/officeDocument/2006/relationships/hyperlink" Target="https://pl.wikipedia.org/wiki/Decoupa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Gornicka | Teatr Dramatyczny</dc:creator>
  <cp:keywords/>
  <dc:description/>
  <cp:lastModifiedBy>Agnieszka Gornicka | Teatr Dramatyczny</cp:lastModifiedBy>
  <cp:revision>13</cp:revision>
  <dcterms:created xsi:type="dcterms:W3CDTF">2025-11-30T17:06:00Z</dcterms:created>
  <dcterms:modified xsi:type="dcterms:W3CDTF">2025-12-04T12:28:00Z</dcterms:modified>
</cp:coreProperties>
</file>