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BCDCF" w14:textId="376BF5DE" w:rsidR="005F69EB" w:rsidRDefault="00C23426">
      <w:pPr>
        <w:rPr>
          <w:rFonts w:ascii="Tahoma" w:hAnsi="Tahoma" w:cs="Tahoma"/>
          <w:b/>
          <w:bCs/>
        </w:rPr>
      </w:pPr>
      <w:r w:rsidRPr="00C23426">
        <w:rPr>
          <w:rFonts w:ascii="Tahoma" w:hAnsi="Tahoma" w:cs="Tahoma"/>
          <w:b/>
          <w:bCs/>
        </w:rPr>
        <w:t>PORTRET WIELOKROTNY</w:t>
      </w:r>
    </w:p>
    <w:p w14:paraId="589DC955" w14:textId="0FA7C4BD" w:rsidR="00FD12E4" w:rsidRDefault="00E5698E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 wp14:anchorId="32334381" wp14:editId="35CE48A8">
            <wp:extent cx="5760720" cy="3842385"/>
            <wp:effectExtent l="0" t="0" r="0" b="5715"/>
            <wp:docPr id="1499044994" name="Obraz 1" descr="Obraz zawierający kolaż, zrzut ekranu, w pomieszczeni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044994" name="Obraz 1" descr="Obraz zawierający kolaż, zrzut ekranu, w pomieszczeniu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0FF0D" w14:textId="4025B353" w:rsidR="004823B5" w:rsidRPr="004823B5" w:rsidRDefault="004823B5">
      <w:pPr>
        <w:rPr>
          <w:rFonts w:ascii="Calibri" w:hAnsi="Calibri" w:cs="Calibri"/>
        </w:rPr>
      </w:pPr>
      <w:r w:rsidRPr="004823B5">
        <w:rPr>
          <w:rFonts w:ascii="Calibri" w:hAnsi="Calibri" w:cs="Calibri"/>
        </w:rPr>
        <w:t xml:space="preserve">Fot. </w:t>
      </w:r>
      <w:r w:rsidR="006C607E">
        <w:rPr>
          <w:rFonts w:ascii="Calibri" w:hAnsi="Calibri" w:cs="Calibri"/>
        </w:rPr>
        <w:t>Judyta Madeyska. Autor grafiki: Maciej Rabski</w:t>
      </w:r>
    </w:p>
    <w:p w14:paraId="2C2214F0" w14:textId="10BE7F0A" w:rsidR="00C23426" w:rsidRDefault="00662C9E" w:rsidP="00D225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Aktorka,</w:t>
      </w:r>
      <w:r w:rsidR="007B2703">
        <w:rPr>
          <w:rFonts w:ascii="Calibri" w:hAnsi="Calibri" w:cs="Calibri"/>
        </w:rPr>
        <w:t xml:space="preserve"> perfo</w:t>
      </w:r>
      <w:r w:rsidR="009B73D5">
        <w:rPr>
          <w:rFonts w:ascii="Calibri" w:hAnsi="Calibri" w:cs="Calibri"/>
        </w:rPr>
        <w:t>rmerka,</w:t>
      </w:r>
      <w:r>
        <w:rPr>
          <w:rFonts w:ascii="Calibri" w:hAnsi="Calibri" w:cs="Calibri"/>
        </w:rPr>
        <w:t xml:space="preserve"> reżyserka, dramatopisarka, wykładowczyni</w:t>
      </w:r>
      <w:r w:rsidR="007A6845">
        <w:rPr>
          <w:rFonts w:ascii="Calibri" w:hAnsi="Calibri" w:cs="Calibri"/>
        </w:rPr>
        <w:t>, eseistka</w:t>
      </w:r>
      <w:r w:rsidR="00A06A36">
        <w:rPr>
          <w:rFonts w:ascii="Calibri" w:hAnsi="Calibri" w:cs="Calibri"/>
        </w:rPr>
        <w:t>, autorka ilustracji</w:t>
      </w:r>
      <w:r w:rsidR="00A14DFC">
        <w:rPr>
          <w:rFonts w:ascii="Calibri" w:hAnsi="Calibri" w:cs="Calibri"/>
        </w:rPr>
        <w:t xml:space="preserve"> – człowiek renesansu.</w:t>
      </w:r>
      <w:r w:rsidR="00A14DFC">
        <w:rPr>
          <w:rStyle w:val="Odwoanieprzypisudolnego"/>
          <w:rFonts w:ascii="Calibri" w:hAnsi="Calibri" w:cs="Calibri"/>
        </w:rPr>
        <w:footnoteReference w:id="1"/>
      </w:r>
      <w:r w:rsidR="000F32D0">
        <w:rPr>
          <w:rFonts w:ascii="Calibri" w:hAnsi="Calibri" w:cs="Calibri"/>
        </w:rPr>
        <w:t xml:space="preserve"> </w:t>
      </w:r>
      <w:r w:rsidR="00066A3E">
        <w:rPr>
          <w:rFonts w:ascii="Calibri" w:hAnsi="Calibri" w:cs="Calibri"/>
        </w:rPr>
        <w:t>Laureatka konkursów dramaturgicznych, by wspomnieć tylko Strefy Kontaktu czy Gdyńską Nagrodę Dramaturgiczną, jej sztuki znalazły się w Ogólnopolskim Konkursie na Wystawienie Polskiej Sztuki Współczesnej, stypendystka MKiDN</w:t>
      </w:r>
      <w:r w:rsidR="000E70F6">
        <w:rPr>
          <w:rFonts w:ascii="Calibri" w:hAnsi="Calibri" w:cs="Calibri"/>
        </w:rPr>
        <w:t>, nominowana do Paszportu Polityki</w:t>
      </w:r>
      <w:r w:rsidR="0069340E">
        <w:rPr>
          <w:rFonts w:ascii="Calibri" w:hAnsi="Calibri" w:cs="Calibri"/>
        </w:rPr>
        <w:t>, laureatka „Złotego Prologu”</w:t>
      </w:r>
      <w:r w:rsidR="00A277B7">
        <w:rPr>
          <w:rFonts w:ascii="Calibri" w:hAnsi="Calibri" w:cs="Calibri"/>
        </w:rPr>
        <w:t xml:space="preserve"> im. Z. </w:t>
      </w:r>
      <w:r w:rsidR="00A277B7" w:rsidRPr="00A277B7">
        <w:rPr>
          <w:rStyle w:val="Pogrubienie"/>
          <w:rFonts w:ascii="Calibri" w:hAnsi="Calibri" w:cs="Calibri"/>
          <w:b w:val="0"/>
          <w:bCs w:val="0"/>
          <w:color w:val="000000"/>
          <w:bdr w:val="none" w:sz="0" w:space="0" w:color="auto" w:frame="1"/>
          <w:shd w:val="clear" w:color="auto" w:fill="FFFFFF"/>
        </w:rPr>
        <w:t>Hübnera</w:t>
      </w:r>
      <w:r w:rsidR="00066A3E">
        <w:rPr>
          <w:rFonts w:ascii="Calibri" w:hAnsi="Calibri" w:cs="Calibri"/>
        </w:rPr>
        <w:t xml:space="preserve"> </w:t>
      </w:r>
      <w:r w:rsidR="000F32D0">
        <w:rPr>
          <w:rFonts w:ascii="Calibri" w:hAnsi="Calibri" w:cs="Calibri"/>
        </w:rPr>
        <w:t>Od początku swojej teatralnej kariery wymyka się jednoznacznym definicjom</w:t>
      </w:r>
      <w:r w:rsidR="00264A44">
        <w:rPr>
          <w:rFonts w:ascii="Calibri" w:hAnsi="Calibri" w:cs="Calibri"/>
        </w:rPr>
        <w:t>, poszerza horyzonty</w:t>
      </w:r>
      <w:r w:rsidR="008E61CE">
        <w:rPr>
          <w:rFonts w:ascii="Calibri" w:hAnsi="Calibri" w:cs="Calibri"/>
        </w:rPr>
        <w:t>, tworzy, edukuje, projektuje</w:t>
      </w:r>
      <w:r w:rsidR="0062057E">
        <w:rPr>
          <w:rFonts w:ascii="Calibri" w:hAnsi="Calibri" w:cs="Calibri"/>
        </w:rPr>
        <w:t>, gra</w:t>
      </w:r>
      <w:r w:rsidR="006F3F0F">
        <w:rPr>
          <w:rFonts w:ascii="Calibri" w:hAnsi="Calibri" w:cs="Calibri"/>
        </w:rPr>
        <w:t xml:space="preserve"> – stwarza i pozwala siebie przetwarzać, przeistaczać, przeskakiwać</w:t>
      </w:r>
      <w:r w:rsidR="008F7B3D">
        <w:rPr>
          <w:rFonts w:ascii="Calibri" w:hAnsi="Calibri" w:cs="Calibri"/>
        </w:rPr>
        <w:t xml:space="preserve"> między rolami.</w:t>
      </w:r>
      <w:r w:rsidR="008167D1">
        <w:rPr>
          <w:rFonts w:ascii="Calibri" w:hAnsi="Calibri" w:cs="Calibri"/>
        </w:rPr>
        <w:t xml:space="preserve"> Spisuje przemyślenia, szkicuje</w:t>
      </w:r>
      <w:r w:rsidR="001B3B1B">
        <w:rPr>
          <w:rFonts w:ascii="Calibri" w:hAnsi="Calibri" w:cs="Calibri"/>
        </w:rPr>
        <w:t xml:space="preserve"> kolejne światy</w:t>
      </w:r>
      <w:r w:rsidR="008056CF">
        <w:rPr>
          <w:rFonts w:ascii="Calibri" w:hAnsi="Calibri" w:cs="Calibri"/>
        </w:rPr>
        <w:t xml:space="preserve"> – czasem sąsiadujące obok siebie, czasem zlepione</w:t>
      </w:r>
      <w:r w:rsidR="00C35845">
        <w:rPr>
          <w:rFonts w:ascii="Calibri" w:hAnsi="Calibri" w:cs="Calibri"/>
        </w:rPr>
        <w:t xml:space="preserve"> z innych estetyk i językowych błyskotek.</w:t>
      </w:r>
      <w:r w:rsidR="002B327A">
        <w:rPr>
          <w:rFonts w:ascii="Calibri" w:hAnsi="Calibri" w:cs="Calibri"/>
        </w:rPr>
        <w:t xml:space="preserve"> Artystka samowystarczalna.</w:t>
      </w:r>
      <w:r w:rsidR="001A01FE">
        <w:rPr>
          <w:rFonts w:ascii="Calibri" w:hAnsi="Calibri" w:cs="Calibri"/>
        </w:rPr>
        <w:t xml:space="preserve"> </w:t>
      </w:r>
      <w:r w:rsidR="001C65B4">
        <w:rPr>
          <w:rFonts w:ascii="Calibri" w:hAnsi="Calibri" w:cs="Calibri"/>
        </w:rPr>
        <w:t>Zaprasza do życia</w:t>
      </w:r>
      <w:r w:rsidR="009B2F4C">
        <w:rPr>
          <w:rFonts w:ascii="Calibri" w:hAnsi="Calibri" w:cs="Calibri"/>
        </w:rPr>
        <w:t xml:space="preserve"> dziesiątki bohaterów </w:t>
      </w:r>
      <w:r w:rsidR="0053519B">
        <w:rPr>
          <w:rFonts w:ascii="Calibri" w:hAnsi="Calibri" w:cs="Calibri"/>
        </w:rPr>
        <w:t>– apologetów codzienności.</w:t>
      </w:r>
      <w:r w:rsidR="001030D1">
        <w:rPr>
          <w:rFonts w:ascii="Calibri" w:hAnsi="Calibri" w:cs="Calibri"/>
        </w:rPr>
        <w:t xml:space="preserve"> Opatruje sztuki odautorskimi komentarzami,</w:t>
      </w:r>
      <w:r w:rsidR="001420AE">
        <w:rPr>
          <w:rFonts w:ascii="Calibri" w:hAnsi="Calibri" w:cs="Calibri"/>
        </w:rPr>
        <w:t xml:space="preserve"> w których</w:t>
      </w:r>
      <w:r w:rsidR="001030D1">
        <w:rPr>
          <w:rFonts w:ascii="Calibri" w:hAnsi="Calibri" w:cs="Calibri"/>
        </w:rPr>
        <w:t xml:space="preserve"> dopowiada</w:t>
      </w:r>
      <w:r w:rsidR="0077085A">
        <w:rPr>
          <w:rFonts w:ascii="Calibri" w:hAnsi="Calibri" w:cs="Calibri"/>
        </w:rPr>
        <w:t>, wątpi, deprecjonuje</w:t>
      </w:r>
      <w:r w:rsidR="001420AE">
        <w:rPr>
          <w:rFonts w:ascii="Calibri" w:hAnsi="Calibri" w:cs="Calibri"/>
        </w:rPr>
        <w:t xml:space="preserve">, tłumaczy czytelnikom </w:t>
      </w:r>
      <w:r w:rsidR="00663874">
        <w:rPr>
          <w:rFonts w:ascii="Calibri" w:hAnsi="Calibri" w:cs="Calibri"/>
        </w:rPr>
        <w:t>z czym (i z kim!) mają do czynienia.</w:t>
      </w:r>
      <w:r w:rsidR="00445E39">
        <w:rPr>
          <w:rFonts w:ascii="Calibri" w:hAnsi="Calibri" w:cs="Calibri"/>
        </w:rPr>
        <w:t xml:space="preserve"> Zawsze lekko i dowcipnie, ironizująco</w:t>
      </w:r>
      <w:r w:rsidR="001F6DAB">
        <w:rPr>
          <w:rFonts w:ascii="Calibri" w:hAnsi="Calibri" w:cs="Calibri"/>
        </w:rPr>
        <w:t xml:space="preserve">, w </w:t>
      </w:r>
      <w:r w:rsidR="00E91837">
        <w:rPr>
          <w:rFonts w:ascii="Calibri" w:hAnsi="Calibri" w:cs="Calibri"/>
        </w:rPr>
        <w:t xml:space="preserve">porywającym </w:t>
      </w:r>
      <w:r w:rsidR="001F6DAB">
        <w:rPr>
          <w:rFonts w:ascii="Calibri" w:hAnsi="Calibri" w:cs="Calibri"/>
        </w:rPr>
        <w:t>rytmie</w:t>
      </w:r>
      <w:r w:rsidR="00850934">
        <w:rPr>
          <w:rFonts w:ascii="Calibri" w:hAnsi="Calibri" w:cs="Calibri"/>
        </w:rPr>
        <w:t>, często z odpowiednią melodią</w:t>
      </w:r>
      <w:r w:rsidR="003A5B7F">
        <w:rPr>
          <w:rFonts w:ascii="Calibri" w:hAnsi="Calibri" w:cs="Calibri"/>
        </w:rPr>
        <w:t xml:space="preserve">. </w:t>
      </w:r>
      <w:r w:rsidR="005F42F1">
        <w:rPr>
          <w:rFonts w:ascii="Calibri" w:hAnsi="Calibri" w:cs="Calibri"/>
        </w:rPr>
        <w:t>Eksp</w:t>
      </w:r>
      <w:r w:rsidR="000E33B1">
        <w:rPr>
          <w:rFonts w:ascii="Calibri" w:hAnsi="Calibri" w:cs="Calibri"/>
        </w:rPr>
        <w:t>erymentuje z formą monodramu.</w:t>
      </w:r>
      <w:r w:rsidR="000724E2">
        <w:rPr>
          <w:rFonts w:ascii="Calibri" w:hAnsi="Calibri" w:cs="Calibri"/>
        </w:rPr>
        <w:t xml:space="preserve"> W „Być jak Debbie Harry”</w:t>
      </w:r>
      <w:r w:rsidR="004E5803">
        <w:rPr>
          <w:rFonts w:ascii="Calibri" w:hAnsi="Calibri" w:cs="Calibri"/>
        </w:rPr>
        <w:t xml:space="preserve"> ustalony i </w:t>
      </w:r>
      <w:r w:rsidR="00F61911">
        <w:rPr>
          <w:rFonts w:ascii="Calibri" w:hAnsi="Calibri" w:cs="Calibri"/>
        </w:rPr>
        <w:t xml:space="preserve">stereotypowy </w:t>
      </w:r>
      <w:r w:rsidR="004E5803">
        <w:rPr>
          <w:rFonts w:ascii="Calibri" w:hAnsi="Calibri" w:cs="Calibri"/>
        </w:rPr>
        <w:t>porządek społeczny</w:t>
      </w:r>
      <w:r w:rsidR="00F61911">
        <w:rPr>
          <w:rFonts w:ascii="Calibri" w:hAnsi="Calibri" w:cs="Calibri"/>
        </w:rPr>
        <w:t>, przewidywalna aura relacyjnych starć i napięć</w:t>
      </w:r>
      <w:r w:rsidR="00343BEF">
        <w:rPr>
          <w:rFonts w:ascii="Calibri" w:hAnsi="Calibri" w:cs="Calibri"/>
        </w:rPr>
        <w:t xml:space="preserve">, </w:t>
      </w:r>
      <w:r w:rsidR="009149D5">
        <w:rPr>
          <w:rFonts w:ascii="Calibri" w:hAnsi="Calibri" w:cs="Calibri"/>
        </w:rPr>
        <w:t>znów stają się tłem d</w:t>
      </w:r>
      <w:r w:rsidR="004C622E">
        <w:rPr>
          <w:rFonts w:ascii="Calibri" w:hAnsi="Calibri" w:cs="Calibri"/>
        </w:rPr>
        <w:t>la</w:t>
      </w:r>
      <w:r w:rsidR="009149D5">
        <w:rPr>
          <w:rFonts w:ascii="Calibri" w:hAnsi="Calibri" w:cs="Calibri"/>
        </w:rPr>
        <w:t xml:space="preserve"> konfrontacji z bohaterem </w:t>
      </w:r>
      <w:r w:rsidR="009149D5" w:rsidRPr="00371B5C">
        <w:rPr>
          <w:rFonts w:ascii="Calibri" w:hAnsi="Calibri" w:cs="Calibri"/>
          <w:i/>
          <w:iCs/>
        </w:rPr>
        <w:t>rodzaju żeńskiego</w:t>
      </w:r>
      <w:r w:rsidR="00371B5C">
        <w:rPr>
          <w:rStyle w:val="Odwoanieprzypisudolnego"/>
          <w:rFonts w:ascii="Calibri" w:hAnsi="Calibri" w:cs="Calibri"/>
          <w:i/>
          <w:iCs/>
        </w:rPr>
        <w:footnoteReference w:id="2"/>
      </w:r>
      <w:r w:rsidR="00CC5445">
        <w:rPr>
          <w:rFonts w:ascii="Calibri" w:hAnsi="Calibri" w:cs="Calibri"/>
          <w:i/>
          <w:iCs/>
        </w:rPr>
        <w:t xml:space="preserve"> - </w:t>
      </w:r>
      <w:r w:rsidR="00CC5445">
        <w:rPr>
          <w:rFonts w:ascii="Calibri" w:hAnsi="Calibri" w:cs="Calibri"/>
        </w:rPr>
        <w:t>jego</w:t>
      </w:r>
      <w:r w:rsidR="000D37CC">
        <w:rPr>
          <w:rFonts w:ascii="Calibri" w:hAnsi="Calibri" w:cs="Calibri"/>
        </w:rPr>
        <w:t xml:space="preserve"> (jej!)</w:t>
      </w:r>
      <w:r w:rsidR="00CC5445">
        <w:rPr>
          <w:rFonts w:ascii="Calibri" w:hAnsi="Calibri" w:cs="Calibri"/>
        </w:rPr>
        <w:t xml:space="preserve"> </w:t>
      </w:r>
      <w:r w:rsidR="004665C6">
        <w:rPr>
          <w:rFonts w:ascii="Calibri" w:hAnsi="Calibri" w:cs="Calibri"/>
        </w:rPr>
        <w:t>emancypacją</w:t>
      </w:r>
      <w:r w:rsidR="000D37CC">
        <w:rPr>
          <w:rFonts w:ascii="Calibri" w:hAnsi="Calibri" w:cs="Calibri"/>
        </w:rPr>
        <w:t>, uwalnianiem się</w:t>
      </w:r>
      <w:r w:rsidR="0060482F">
        <w:rPr>
          <w:rFonts w:ascii="Calibri" w:hAnsi="Calibri" w:cs="Calibri"/>
        </w:rPr>
        <w:t xml:space="preserve"> ze wzroku i oczekiwań innych</w:t>
      </w:r>
      <w:r w:rsidR="003148B9">
        <w:rPr>
          <w:rFonts w:ascii="Calibri" w:hAnsi="Calibri" w:cs="Calibri"/>
        </w:rPr>
        <w:t>, wychodzenia ze skorupy</w:t>
      </w:r>
      <w:r w:rsidR="002674A7">
        <w:rPr>
          <w:rFonts w:ascii="Calibri" w:hAnsi="Calibri" w:cs="Calibri"/>
        </w:rPr>
        <w:t xml:space="preserve"> „tego jak powinno </w:t>
      </w:r>
      <w:r w:rsidR="002674A7">
        <w:rPr>
          <w:rFonts w:ascii="Calibri" w:hAnsi="Calibri" w:cs="Calibri"/>
        </w:rPr>
        <w:lastRenderedPageBreak/>
        <w:t>być”, przepoczwarzania się, uzyskiwania podmiotowości.</w:t>
      </w:r>
      <w:r w:rsidR="005C3532">
        <w:rPr>
          <w:rFonts w:ascii="Calibri" w:hAnsi="Calibri" w:cs="Calibri"/>
        </w:rPr>
        <w:t xml:space="preserve"> Rozbrajanie tej kobiecej martyrologii</w:t>
      </w:r>
      <w:r w:rsidR="00D02AED">
        <w:rPr>
          <w:rFonts w:ascii="Calibri" w:hAnsi="Calibri" w:cs="Calibri"/>
        </w:rPr>
        <w:t xml:space="preserve"> staje się pisarską obsesją Drab</w:t>
      </w:r>
      <w:r w:rsidR="005A2603">
        <w:rPr>
          <w:rFonts w:ascii="Calibri" w:hAnsi="Calibri" w:cs="Calibri"/>
        </w:rPr>
        <w:t>.</w:t>
      </w:r>
      <w:r w:rsidR="00490E8F">
        <w:rPr>
          <w:rFonts w:ascii="Calibri" w:hAnsi="Calibri" w:cs="Calibri"/>
        </w:rPr>
        <w:t xml:space="preserve"> Matki Polki, Żony Polki</w:t>
      </w:r>
      <w:r w:rsidR="00FB307B">
        <w:rPr>
          <w:rFonts w:ascii="Calibri" w:hAnsi="Calibri" w:cs="Calibri"/>
        </w:rPr>
        <w:t>,</w:t>
      </w:r>
      <w:r w:rsidR="004C622E">
        <w:rPr>
          <w:rFonts w:ascii="Calibri" w:hAnsi="Calibri" w:cs="Calibri"/>
        </w:rPr>
        <w:t xml:space="preserve"> </w:t>
      </w:r>
      <w:r w:rsidR="0014521B">
        <w:rPr>
          <w:rFonts w:ascii="Calibri" w:hAnsi="Calibri" w:cs="Calibri"/>
        </w:rPr>
        <w:t>Stabat Dolorosy</w:t>
      </w:r>
      <w:r w:rsidR="00FB307B">
        <w:rPr>
          <w:rFonts w:ascii="Calibri" w:hAnsi="Calibri" w:cs="Calibri"/>
        </w:rPr>
        <w:t xml:space="preserve"> sto lat temu i dziś</w:t>
      </w:r>
      <w:r w:rsidR="003B479F">
        <w:rPr>
          <w:rFonts w:ascii="Calibri" w:hAnsi="Calibri" w:cs="Calibri"/>
        </w:rPr>
        <w:t xml:space="preserve"> pod ostrzałem krytyki Gallów Anonimów</w:t>
      </w:r>
      <w:r w:rsidR="0014521B">
        <w:rPr>
          <w:rFonts w:ascii="Calibri" w:hAnsi="Calibri" w:cs="Calibri"/>
        </w:rPr>
        <w:t>,</w:t>
      </w:r>
      <w:r w:rsidR="003B479F">
        <w:rPr>
          <w:rFonts w:ascii="Calibri" w:hAnsi="Calibri" w:cs="Calibri"/>
        </w:rPr>
        <w:t xml:space="preserve"> nie potrafią wyjść z domowych </w:t>
      </w:r>
      <w:r w:rsidR="00CD6E3B">
        <w:rPr>
          <w:rFonts w:ascii="Calibri" w:hAnsi="Calibri" w:cs="Calibri"/>
        </w:rPr>
        <w:t>jaskiń.</w:t>
      </w:r>
      <w:r w:rsidR="00AD0226">
        <w:rPr>
          <w:rFonts w:ascii="Calibri" w:hAnsi="Calibri" w:cs="Calibri"/>
        </w:rPr>
        <w:t xml:space="preserve"> </w:t>
      </w:r>
      <w:r w:rsidR="00806456">
        <w:rPr>
          <w:rFonts w:ascii="Calibri" w:hAnsi="Calibri" w:cs="Calibri"/>
        </w:rPr>
        <w:t xml:space="preserve">Nadużyciem byłoby wpisanie </w:t>
      </w:r>
      <w:r w:rsidR="00E4381D">
        <w:rPr>
          <w:rFonts w:ascii="Calibri" w:hAnsi="Calibri" w:cs="Calibri"/>
        </w:rPr>
        <w:t>sztuk Drab w</w:t>
      </w:r>
      <w:r w:rsidR="00806456">
        <w:rPr>
          <w:rFonts w:ascii="Calibri" w:hAnsi="Calibri" w:cs="Calibri"/>
        </w:rPr>
        <w:t xml:space="preserve"> nurt popularnych herstorii z feministycznym zacięciem, choć</w:t>
      </w:r>
      <w:r w:rsidR="008238C9">
        <w:rPr>
          <w:rFonts w:ascii="Calibri" w:hAnsi="Calibri" w:cs="Calibri"/>
        </w:rPr>
        <w:t xml:space="preserve"> bolesne </w:t>
      </w:r>
      <w:r w:rsidR="00806456">
        <w:rPr>
          <w:rFonts w:ascii="Calibri" w:hAnsi="Calibri" w:cs="Calibri"/>
        </w:rPr>
        <w:t>doświadczanie kobiecości</w:t>
      </w:r>
      <w:r w:rsidR="008966FB">
        <w:rPr>
          <w:rFonts w:ascii="Calibri" w:hAnsi="Calibri" w:cs="Calibri"/>
        </w:rPr>
        <w:t>, małżeństwa</w:t>
      </w:r>
      <w:r w:rsidR="0014521B">
        <w:rPr>
          <w:rFonts w:ascii="Calibri" w:hAnsi="Calibri" w:cs="Calibri"/>
        </w:rPr>
        <w:t xml:space="preserve"> </w:t>
      </w:r>
      <w:r w:rsidR="008966FB">
        <w:rPr>
          <w:rFonts w:ascii="Calibri" w:hAnsi="Calibri" w:cs="Calibri"/>
        </w:rPr>
        <w:t>(</w:t>
      </w:r>
      <w:r w:rsidR="0014521B">
        <w:rPr>
          <w:rFonts w:ascii="Calibri" w:hAnsi="Calibri" w:cs="Calibri"/>
        </w:rPr>
        <w:t xml:space="preserve">trudnego </w:t>
      </w:r>
      <w:r w:rsidR="008966FB">
        <w:rPr>
          <w:rFonts w:ascii="Calibri" w:hAnsi="Calibri" w:cs="Calibri"/>
        </w:rPr>
        <w:t>partnerstwa)</w:t>
      </w:r>
      <w:r w:rsidR="00FA2D46">
        <w:rPr>
          <w:rFonts w:ascii="Calibri" w:hAnsi="Calibri" w:cs="Calibri"/>
        </w:rPr>
        <w:t xml:space="preserve"> i rodzicielstwa,</w:t>
      </w:r>
      <w:r w:rsidR="00806456">
        <w:rPr>
          <w:rFonts w:ascii="Calibri" w:hAnsi="Calibri" w:cs="Calibri"/>
        </w:rPr>
        <w:t xml:space="preserve"> stanowi fundament </w:t>
      </w:r>
      <w:r w:rsidR="00E4381D">
        <w:rPr>
          <w:rFonts w:ascii="Calibri" w:hAnsi="Calibri" w:cs="Calibri"/>
        </w:rPr>
        <w:t xml:space="preserve">jej tekstów. I w tym miejscu przecina się </w:t>
      </w:r>
      <w:r w:rsidR="00EE1969">
        <w:rPr>
          <w:rFonts w:ascii="Calibri" w:hAnsi="Calibri" w:cs="Calibri"/>
        </w:rPr>
        <w:t>wizerunek autorki i kreowanych postaci</w:t>
      </w:r>
      <w:r w:rsidR="00686857">
        <w:rPr>
          <w:rFonts w:ascii="Calibri" w:hAnsi="Calibri" w:cs="Calibri"/>
        </w:rPr>
        <w:t>, pojawia się siostrzeństwo i postawa sojusznicza</w:t>
      </w:r>
      <w:r w:rsidR="0088605F">
        <w:rPr>
          <w:rFonts w:ascii="Calibri" w:hAnsi="Calibri" w:cs="Calibri"/>
        </w:rPr>
        <w:t xml:space="preserve"> wobec własnych bohaterów</w:t>
      </w:r>
      <w:r w:rsidR="00686857">
        <w:rPr>
          <w:rFonts w:ascii="Calibri" w:hAnsi="Calibri" w:cs="Calibri"/>
        </w:rPr>
        <w:t>.</w:t>
      </w:r>
      <w:r w:rsidR="004048C2">
        <w:rPr>
          <w:rFonts w:ascii="Calibri" w:hAnsi="Calibri" w:cs="Calibri"/>
        </w:rPr>
        <w:t xml:space="preserve"> Ukształtowany już manifest literacki</w:t>
      </w:r>
      <w:r w:rsidR="003510A0">
        <w:rPr>
          <w:rFonts w:ascii="Calibri" w:hAnsi="Calibri" w:cs="Calibri"/>
        </w:rPr>
        <w:t xml:space="preserve"> i deklaracja</w:t>
      </w:r>
      <w:r w:rsidR="00D86783">
        <w:rPr>
          <w:rFonts w:ascii="Calibri" w:hAnsi="Calibri" w:cs="Calibri"/>
        </w:rPr>
        <w:t xml:space="preserve"> – dopełnienie</w:t>
      </w:r>
      <w:r w:rsidR="00970962">
        <w:rPr>
          <w:rFonts w:ascii="Calibri" w:hAnsi="Calibri" w:cs="Calibri"/>
        </w:rPr>
        <w:t xml:space="preserve"> (nie jednego!)</w:t>
      </w:r>
      <w:r w:rsidR="00D86783">
        <w:rPr>
          <w:rFonts w:ascii="Calibri" w:hAnsi="Calibri" w:cs="Calibri"/>
        </w:rPr>
        <w:t xml:space="preserve"> portretu artystki</w:t>
      </w:r>
      <w:r w:rsidR="00970962">
        <w:rPr>
          <w:rFonts w:ascii="Calibri" w:hAnsi="Calibri" w:cs="Calibri"/>
        </w:rPr>
        <w:t>.</w:t>
      </w:r>
    </w:p>
    <w:p w14:paraId="28ECE8B0" w14:textId="6EE9CBA2" w:rsidR="00FA2D46" w:rsidRPr="0088605F" w:rsidRDefault="00FA2D46" w:rsidP="00FA2D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kern w:val="0"/>
        </w:rPr>
      </w:pPr>
      <w:r w:rsidRPr="0088605F">
        <w:rPr>
          <w:rFonts w:ascii="Calibri" w:hAnsi="Calibri" w:cs="Calibri"/>
          <w:i/>
          <w:iCs/>
          <w:kern w:val="0"/>
        </w:rPr>
        <w:t>Stwarzanie własnego pokoju, owo najbardziej konkretne, jest tym właśnie, aktem twórczym i zarazem najbardziej osobistym. Aktem bardzo kobiecym, a zarazem też takim, który istnieje poza podziałem płci, takim, w jakim pisarz albo pisarka mogą zmobilizować swoją wewnętrzną kobietę, która uwielbia ozdabiać zacisza, miejsca odosobnienia i miejsca święte. I tam pozwalać sobie na bluźnierstwa, które wywodzą się wprost od modlitwy. Aktem twórczym i zarazem wciąż osobistym, gdyż takim, który nie musi podlegać ocenie z zewnątrz, nie podlega też własnej ocenie, czego nie można powiedzieć o książce; jeśli z niej chcemy uczynić własny pokój, żyć, działać, istnieć tylko w przestrzeni utkanej z fikcji, jest to możliwe, ale musimy przygotować się na niechybne wtargnięcie wandali.</w:t>
      </w:r>
      <w:r w:rsidRPr="0088605F">
        <w:rPr>
          <w:rStyle w:val="Odwoanieprzypisudolnego"/>
          <w:rFonts w:ascii="Calibri" w:hAnsi="Calibri" w:cs="Calibri"/>
          <w:i/>
          <w:iCs/>
          <w:kern w:val="0"/>
        </w:rPr>
        <w:footnoteReference w:id="3"/>
      </w:r>
    </w:p>
    <w:sectPr w:rsidR="00FA2D46" w:rsidRPr="00886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1A87" w14:textId="77777777" w:rsidR="0081461E" w:rsidRDefault="0081461E" w:rsidP="00FA2D46">
      <w:pPr>
        <w:spacing w:after="0" w:line="240" w:lineRule="auto"/>
      </w:pPr>
      <w:r>
        <w:separator/>
      </w:r>
    </w:p>
  </w:endnote>
  <w:endnote w:type="continuationSeparator" w:id="0">
    <w:p w14:paraId="2CBEECAA" w14:textId="77777777" w:rsidR="0081461E" w:rsidRDefault="0081461E" w:rsidP="00FA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5506" w14:textId="77777777" w:rsidR="0081461E" w:rsidRDefault="0081461E" w:rsidP="00FA2D46">
      <w:pPr>
        <w:spacing w:after="0" w:line="240" w:lineRule="auto"/>
      </w:pPr>
      <w:r>
        <w:separator/>
      </w:r>
    </w:p>
  </w:footnote>
  <w:footnote w:type="continuationSeparator" w:id="0">
    <w:p w14:paraId="2144ED54" w14:textId="77777777" w:rsidR="0081461E" w:rsidRDefault="0081461E" w:rsidP="00FA2D46">
      <w:pPr>
        <w:spacing w:after="0" w:line="240" w:lineRule="auto"/>
      </w:pPr>
      <w:r>
        <w:continuationSeparator/>
      </w:r>
    </w:p>
  </w:footnote>
  <w:footnote w:id="1">
    <w:p w14:paraId="069953A8" w14:textId="360C34B3" w:rsidR="00A14DFC" w:rsidRDefault="00A14D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>
          <w:rPr>
            <w:rStyle w:val="Hipercze"/>
          </w:rPr>
          <w:t>Microsoft Word - Magdalena Drab_recenzja_doktorat_A. Serafińksa.docx</w:t>
        </w:r>
      </w:hyperlink>
      <w:r>
        <w:t xml:space="preserve"> </w:t>
      </w:r>
    </w:p>
  </w:footnote>
  <w:footnote w:id="2">
    <w:p w14:paraId="3CF32269" w14:textId="23B57C55" w:rsidR="00371B5C" w:rsidRDefault="00371B5C">
      <w:pPr>
        <w:pStyle w:val="Tekstprzypisudolnego"/>
      </w:pPr>
      <w:r>
        <w:rPr>
          <w:rStyle w:val="Odwoanieprzypisudolnego"/>
        </w:rPr>
        <w:footnoteRef/>
      </w:r>
      <w:r>
        <w:t xml:space="preserve"> A. Chałupnik, „Rodzaju żeńskiego”,</w:t>
      </w:r>
      <w:r w:rsidR="00D25A72">
        <w:t xml:space="preserve"> w: „Rodzaju żeńskiego. Antologia dramatów”</w:t>
      </w:r>
      <w:r w:rsidR="00AD6386">
        <w:t xml:space="preserve"> z serii „Kobieca </w:t>
      </w:r>
      <w:r w:rsidR="008966FB">
        <w:t>Hypatia. Historia Polskiego Teatru”, wyd. Instytut Teatralny im. Z. Raszewskiego, Warszawa 2018</w:t>
      </w:r>
    </w:p>
  </w:footnote>
  <w:footnote w:id="3">
    <w:p w14:paraId="1A35FEA3" w14:textId="742EB7A4" w:rsidR="00FA2D46" w:rsidRDefault="00FA2D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20134">
        <w:t>I. Filipak</w:t>
      </w:r>
      <w:r w:rsidR="00524543">
        <w:t xml:space="preserve">, „Własny pokój, własna twórczość”, ze wstępu do </w:t>
      </w:r>
      <w:r w:rsidR="00893B4A">
        <w:t xml:space="preserve">„Własnego pokoju” Virginii Woolf, tłum. A. Graff, </w:t>
      </w:r>
      <w:r w:rsidR="00EA7C21">
        <w:t xml:space="preserve"> Wyd. Sic!, 1997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26"/>
    <w:rsid w:val="00066A3E"/>
    <w:rsid w:val="000724E2"/>
    <w:rsid w:val="000C656F"/>
    <w:rsid w:val="000D37CC"/>
    <w:rsid w:val="000E33B1"/>
    <w:rsid w:val="000E70F6"/>
    <w:rsid w:val="000F32D0"/>
    <w:rsid w:val="001030D1"/>
    <w:rsid w:val="001337DA"/>
    <w:rsid w:val="001420AE"/>
    <w:rsid w:val="0014521B"/>
    <w:rsid w:val="001A01FE"/>
    <w:rsid w:val="001A1183"/>
    <w:rsid w:val="001B3B1B"/>
    <w:rsid w:val="001C65B4"/>
    <w:rsid w:val="001F6DAB"/>
    <w:rsid w:val="00252D25"/>
    <w:rsid w:val="00264A44"/>
    <w:rsid w:val="002674A7"/>
    <w:rsid w:val="0027391D"/>
    <w:rsid w:val="002B327A"/>
    <w:rsid w:val="002C3453"/>
    <w:rsid w:val="003148B9"/>
    <w:rsid w:val="00343BEF"/>
    <w:rsid w:val="003510A0"/>
    <w:rsid w:val="00371B5C"/>
    <w:rsid w:val="003A5B7F"/>
    <w:rsid w:val="003B479F"/>
    <w:rsid w:val="003D1FDB"/>
    <w:rsid w:val="004048C2"/>
    <w:rsid w:val="00445E39"/>
    <w:rsid w:val="004665C6"/>
    <w:rsid w:val="00470D9C"/>
    <w:rsid w:val="004823B5"/>
    <w:rsid w:val="00484841"/>
    <w:rsid w:val="00490E8F"/>
    <w:rsid w:val="004C622E"/>
    <w:rsid w:val="004E5803"/>
    <w:rsid w:val="00524543"/>
    <w:rsid w:val="0053519B"/>
    <w:rsid w:val="005A2603"/>
    <w:rsid w:val="005C166C"/>
    <w:rsid w:val="005C3532"/>
    <w:rsid w:val="005F42F1"/>
    <w:rsid w:val="005F69EB"/>
    <w:rsid w:val="0060482F"/>
    <w:rsid w:val="00620134"/>
    <w:rsid w:val="0062057E"/>
    <w:rsid w:val="00662C9E"/>
    <w:rsid w:val="00663874"/>
    <w:rsid w:val="00686857"/>
    <w:rsid w:val="0069340E"/>
    <w:rsid w:val="00694DBA"/>
    <w:rsid w:val="006B3E92"/>
    <w:rsid w:val="006C607E"/>
    <w:rsid w:val="006D2F6B"/>
    <w:rsid w:val="006F3F0F"/>
    <w:rsid w:val="00763DD3"/>
    <w:rsid w:val="0077085A"/>
    <w:rsid w:val="007A6845"/>
    <w:rsid w:val="007B2703"/>
    <w:rsid w:val="007C7286"/>
    <w:rsid w:val="008056CF"/>
    <w:rsid w:val="00806456"/>
    <w:rsid w:val="0081461E"/>
    <w:rsid w:val="008167D1"/>
    <w:rsid w:val="008238C9"/>
    <w:rsid w:val="00850934"/>
    <w:rsid w:val="00853BD7"/>
    <w:rsid w:val="0088605F"/>
    <w:rsid w:val="00893B4A"/>
    <w:rsid w:val="008966FB"/>
    <w:rsid w:val="008A47D9"/>
    <w:rsid w:val="008E61CE"/>
    <w:rsid w:val="008F7B3D"/>
    <w:rsid w:val="00902F32"/>
    <w:rsid w:val="009149D5"/>
    <w:rsid w:val="00970962"/>
    <w:rsid w:val="009B2F4C"/>
    <w:rsid w:val="009B73D5"/>
    <w:rsid w:val="009D022F"/>
    <w:rsid w:val="009E2E3A"/>
    <w:rsid w:val="00A06A36"/>
    <w:rsid w:val="00A14DFC"/>
    <w:rsid w:val="00A277B7"/>
    <w:rsid w:val="00AA69CF"/>
    <w:rsid w:val="00AD0226"/>
    <w:rsid w:val="00AD6386"/>
    <w:rsid w:val="00B65C95"/>
    <w:rsid w:val="00BA3FF7"/>
    <w:rsid w:val="00C23426"/>
    <w:rsid w:val="00C35845"/>
    <w:rsid w:val="00CC5445"/>
    <w:rsid w:val="00CC7226"/>
    <w:rsid w:val="00CD6E3B"/>
    <w:rsid w:val="00D02AED"/>
    <w:rsid w:val="00D225CD"/>
    <w:rsid w:val="00D25A72"/>
    <w:rsid w:val="00D86783"/>
    <w:rsid w:val="00E4381D"/>
    <w:rsid w:val="00E5698E"/>
    <w:rsid w:val="00E91837"/>
    <w:rsid w:val="00EA1C15"/>
    <w:rsid w:val="00EA7C21"/>
    <w:rsid w:val="00ED4F6F"/>
    <w:rsid w:val="00EE1969"/>
    <w:rsid w:val="00F61911"/>
    <w:rsid w:val="00FA2D46"/>
    <w:rsid w:val="00FB307B"/>
    <w:rsid w:val="00FC2E31"/>
    <w:rsid w:val="00FD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291F"/>
  <w15:chartTrackingRefBased/>
  <w15:docId w15:val="{7BC35F0E-831D-4BEF-AEBF-7311BB55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3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3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3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3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3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3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3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3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3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3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3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34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34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34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34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34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34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3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3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3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34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34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34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3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34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342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2D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2D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2D4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14DF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27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filmschool.lodz.pl/userfiles/Recenzja%20dr%20hab_%20A_%20Serafin%CC%81ksa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Gornicka | Teatr Dramatyczny</dc:creator>
  <cp:keywords/>
  <dc:description/>
  <cp:lastModifiedBy>Agnieszka Gornicka | Teatr Dramatyczny</cp:lastModifiedBy>
  <cp:revision>100</cp:revision>
  <dcterms:created xsi:type="dcterms:W3CDTF">2025-12-01T21:12:00Z</dcterms:created>
  <dcterms:modified xsi:type="dcterms:W3CDTF">2025-12-09T11:24:00Z</dcterms:modified>
</cp:coreProperties>
</file>